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hAnsi="Times New Roman" w:cs="Times New Roman"/>
          <w:b/>
          <w:bCs/>
          <w:kern w:val="2"/>
          <w:sz w:val="21"/>
        </w:rPr>
        <w:id w:val="1698427152"/>
        <w:docPartObj>
          <w:docPartGallery w:val="Cover Pages"/>
          <w:docPartUnique/>
        </w:docPartObj>
      </w:sdtPr>
      <w:sdtEndPr>
        <w:rPr>
          <w:b w:val="0"/>
          <w:bCs w:val="0"/>
          <w:lang w:val="zh-CN"/>
        </w:rPr>
      </w:sdtEndPr>
      <w:sdtContent>
        <w:tbl>
          <w:tblPr>
            <w:tblpPr w:leftFromText="187" w:rightFromText="187" w:horzAnchor="margin" w:tblpYSpec="bottom"/>
            <w:tblW w:w="3000" w:type="pct"/>
            <w:tblLook w:val="04A0" w:firstRow="1" w:lastRow="0" w:firstColumn="1" w:lastColumn="0" w:noHBand="0" w:noVBand="1"/>
          </w:tblPr>
          <w:tblGrid>
            <w:gridCol w:w="5113"/>
          </w:tblGrid>
          <w:tr w:rsidR="004E79C1" w:rsidRPr="000577B7" w:rsidTr="001D0A60">
            <w:tc>
              <w:tcPr>
                <w:tcW w:w="5746" w:type="dxa"/>
              </w:tcPr>
              <w:p w:rsidR="004E79C1" w:rsidRPr="000577B7" w:rsidRDefault="004E79C1" w:rsidP="001D0A60">
                <w:pPr>
                  <w:pStyle w:val="a8"/>
                  <w:rPr>
                    <w:rFonts w:ascii="Times New Roman" w:hAnsi="Times New Roman" w:cs="Times New Roman"/>
                    <w:b/>
                    <w:bCs/>
                  </w:rPr>
                </w:pPr>
              </w:p>
            </w:tc>
          </w:tr>
        </w:tbl>
        <w:p w:rsidR="004E79C1" w:rsidRPr="000577B7" w:rsidRDefault="004E79C1" w:rsidP="004E79C1">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5579206F" wp14:editId="22DE17C8">
                    <wp:simplePos x="0" y="0"/>
                    <wp:positionH relativeFrom="column">
                      <wp:posOffset>2369820</wp:posOffset>
                    </wp:positionH>
                    <wp:positionV relativeFrom="paragraph">
                      <wp:posOffset>-114935</wp:posOffset>
                    </wp:positionV>
                    <wp:extent cx="2606675" cy="2608580"/>
                    <wp:effectExtent l="0" t="0" r="3175" b="1270"/>
                    <wp:wrapNone/>
                    <wp:docPr id="21"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6675" cy="2608580"/>
                            </a:xfrm>
                            <a:prstGeom prst="ellipse">
                              <a:avLst/>
                            </a:prstGeom>
                            <a:gradFill rotWithShape="1">
                              <a:gsLst>
                                <a:gs pos="0">
                                  <a:srgbClr val="9AB5E4"/>
                                </a:gs>
                                <a:gs pos="50000">
                                  <a:srgbClr val="C2D1ED"/>
                                </a:gs>
                                <a:gs pos="100000">
                                  <a:srgbClr val="E1E8F5"/>
                                </a:gs>
                              </a:gsLst>
                              <a:path path="shape">
                                <a:fillToRect t="100000" r="100000"/>
                              </a:path>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6" o:spid="_x0000_s1026" style="position:absolute;left:0;text-align:left;margin-left:186.6pt;margin-top:-9.05pt;width:205.25pt;height:20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" fillcolor="#9ab5e4" stroked="f">
                    <v:fill color2="#e1e8f5" rotate="t" focusposition=",1" focussize="" colors="0 #9ab5e4;.5 #c2d1ed;1 #e1e8f5" focus="100%" type="gradientRadial"/>
                  </v:oval>
                </w:pict>
              </mc:Fallback>
            </mc:AlternateContent>
          </w: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3D432088" wp14:editId="5343E92E">
                    <wp:simplePos x="0" y="0"/>
                    <wp:positionH relativeFrom="column">
                      <wp:posOffset>1327785</wp:posOffset>
                    </wp:positionH>
                    <wp:positionV relativeFrom="paragraph">
                      <wp:posOffset>-710565</wp:posOffset>
                    </wp:positionV>
                    <wp:extent cx="1936750" cy="2442845"/>
                    <wp:effectExtent l="13335" t="9525" r="12065" b="5080"/>
                    <wp:wrapNone/>
                    <wp:docPr id="20"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6750" cy="2442845"/>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5" o:spid="_x0000_s1026" type="#_x0000_t32" style="position:absolute;left:0;text-align:left;margin-left:104.55pt;margin-top:-55.95pt;width:152.5pt;height:19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" strokecolor="#a7bfde"/>
                </w:pict>
              </mc:Fallback>
            </mc:AlternateContent>
          </w:r>
          <w:r>
            <w:rPr>
              <w:rFonts w:ascii="Times New Roman" w:hAnsi="Times New Roman" w:cs="Times New Roman"/>
              <w:noProof/>
            </w:rPr>
            <mc:AlternateContent>
              <mc:Choice Requires="wpg">
                <w:drawing>
                  <wp:anchor distT="0" distB="0" distL="114300" distR="114300" simplePos="0" relativeHeight="251661312" behindDoc="0" locked="0" layoutInCell="0" allowOverlap="1" wp14:anchorId="6F557980" wp14:editId="3D232401">
                    <wp:simplePos x="0" y="0"/>
                    <wp:positionH relativeFrom="page">
                      <wp:align>left</wp:align>
                    </wp:positionH>
                    <wp:positionV relativeFrom="page">
                      <wp:align>top</wp:align>
                    </wp:positionV>
                    <wp:extent cx="5650865" cy="4827905"/>
                    <wp:effectExtent l="0" t="0" r="64135" b="10795"/>
                    <wp:wrapNone/>
                    <wp:docPr id="18" name="组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0865" cy="4827905"/>
                              <a:chOff x="15" y="15"/>
                              <a:chExt cx="8918" cy="7619"/>
                            </a:xfrm>
                          </wpg:grpSpPr>
                          <wps:wsp>
                            <wps:cNvPr id="19" name="AutoShape 30"/>
                            <wps:cNvCnPr>
                              <a:cxnSpLocks noChangeShapeType="1"/>
                            </wps:cNvCnPr>
                            <wps:spPr bwMode="auto">
                              <a:xfrm>
                                <a:off x="15" y="15"/>
                                <a:ext cx="7512" cy="7386"/>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22" name="Oval 32"/>
                            <wps:cNvSpPr>
                              <a:spLocks noChangeArrowheads="1"/>
                            </wps:cNvSpPr>
                            <wps:spPr bwMode="auto">
                              <a:xfrm>
                                <a:off x="6717" y="5418"/>
                                <a:ext cx="2216" cy="2216"/>
                              </a:xfrm>
                              <a:prstGeom prst="ellipse">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t="100000" r="100000"/>
                                </a:path>
                              </a:gradFill>
                              <a:scene3d>
                                <a:camera prst="perspectiveHeroicExtremeLeftFacing"/>
                                <a:lightRig rig="twoPt" dir="t">
                                  <a:rot lat="0" lon="0" rev="600000"/>
                                </a:lightRig>
                              </a:scene3d>
                              <a:sp3d>
                                <a:bevelT w="190500" h="190500" prst="riblet"/>
                                <a:bevelB w="190500" h="190500" prst="artDeco"/>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 29" o:spid="_x0000_s1026" style="position:absolute;left:0;text-align:left;margin-left:0;margin-top:0;width:444.95pt;height:380.15pt;z-index:251661312;mso-position-horizontal:left;mso-position-horizontal-relative:page;mso-position-vertical:top;mso-position-vertical-relative:page" coordorigin="15,15" coordsize="8918,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" o:allowincell="f">
                    <v:shape id="AutoShape 30" o:spid="_x0000_s1027" type="#_x0000_t32" style="position:absolute;left:15;top:15;width:7512;height:73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AbVL8AAADbAAAADwAAAGRycy9kb3ducmV2LnhtbESPzQrCMBCE74LvEFbwIpoqIlqNIoLg&#10;RcGfB1ia7Q82m9rEWt/eCIK3XWa+2dnVpjWlaKh2hWUF41EEgjixuuBMwe26H85BOI+ssbRMCt7k&#10;YLPudlYYa/viMzUXn4kQwi5GBbn3VSylS3Iy6Ea2Ig5aamuDPqx1JnWNrxBuSjmJopk0WHC4kGNF&#10;u5yS++VpQo1UusfgXp2OKS3OWXNKy+lAKtXvtdslCE+t/5t/9EEHbgHfX8IAcv0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YAbVL8AAADbAAAADwAAAAAAAAAAAAAAAACh&#10;AgAAZHJzL2Rvd25yZXYueG1sUEsFBgAAAAAEAAQA+QAAAI0DAAAAAA==&#10;" strokecolor="#a7bfde"/>
                    <v:oval id="Oval 32" o:spid="_x0000_s1028" style="position:absolute;left:6717;top:5418;width:2216;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a1F8QA&#10;AADbAAAADwAAAGRycy9kb3ducmV2LnhtbESPQWvCQBSE70L/w/IKXqRuDFYkuooI2hZPag96e2Sf&#10;Sdrs25Bd4/rv3ULB4zAz3zDzZTC16Kh1lWUFo2ECgji3uuJCwfdx8zYF4TyyxtoyKbiTg+XipTfH&#10;TNsb76k7+EJECLsMFZTeN5mULi/JoBvahjh6F9sa9FG2hdQt3iLc1DJNkok0WHFcKLGhdUn57+Fq&#10;FIzddvd1fueP8UBezc9uH6bdKSjVfw2rGQhPwT/D/+1PrSBN4e9L/AF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GtRfEAAAA2wAAAA8AAAAAAAAAAAAAAAAAmAIAAGRycy9k&#10;b3ducmV2LnhtbFBLBQYAAAAABAAEAPUAAACJAwAAAAA=&#10;" fillcolor="#8aabd3 [2132]" stroked="f">
                      <v:fill color2="#d6e2f0 [756]" focusposition=",1" focussize="" colors="0 #9ab5e4;.5 #c2d1ed;1 #e1e8f5" focus="100%" type="gradientRadial"/>
                    </v:oval>
                    <w10:wrap anchorx="page" anchory="page"/>
                  </v:group>
                </w:pict>
              </mc:Fallback>
            </mc:AlternateContent>
          </w:r>
        </w:p>
        <w:p w:rsidR="004E79C1" w:rsidRPr="000577B7" w:rsidRDefault="004E79C1" w:rsidP="004E79C1">
          <w:pPr>
            <w:rPr>
              <w:rFonts w:ascii="Times New Roman" w:hAnsi="Times New Roman" w:cs="Times New Roman"/>
            </w:rPr>
          </w:pPr>
          <w:r w:rsidRPr="000577B7">
            <w:rPr>
              <w:rFonts w:ascii="Times New Roman" w:hAnsi="Times New Roman" w:cs="Times New Roman"/>
              <w:noProof/>
            </w:rPr>
            <w:drawing>
              <wp:inline distT="0" distB="0" distL="0" distR="0" wp14:anchorId="082901A0" wp14:editId="283000A3">
                <wp:extent cx="2371725" cy="428625"/>
                <wp:effectExtent l="0" t="0" r="9525" b="9525"/>
                <wp:docPr id="9" name="图片 9" descr="C:\Users\zhihuiwu\AppData\Local\Temp\Rar$DR00.552\QNAP_log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hihuiwu\AppData\Local\Temp\Rar$DR00.552\QNAP_logo\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8819" cy="429907"/>
                        </a:xfrm>
                        <a:prstGeom prst="rect">
                          <a:avLst/>
                        </a:prstGeom>
                        <a:noFill/>
                        <a:ln>
                          <a:noFill/>
                        </a:ln>
                      </pic:spPr>
                    </pic:pic>
                  </a:graphicData>
                </a:graphic>
              </wp:inline>
            </w:drawing>
          </w:r>
          <w:r>
            <w:rPr>
              <w:rFonts w:ascii="Times New Roman" w:hAnsi="Times New Roman" w:cs="Times New Roman"/>
              <w:noProof/>
            </w:rPr>
            <mc:AlternateContent>
              <mc:Choice Requires="wpg">
                <w:drawing>
                  <wp:anchor distT="0" distB="0" distL="114300" distR="114300" simplePos="0" relativeHeight="251662336" behindDoc="0" locked="0" layoutInCell="1" allowOverlap="1" wp14:anchorId="549538D1" wp14:editId="7BB18E54">
                    <wp:simplePos x="0" y="0"/>
                    <mc:AlternateContent>
                      <mc:Choice Requires="wp14">
                        <wp:positionH relativeFrom="margin">
                          <wp14:pctPosHOffset>63000</wp14:pctPosHOffset>
                        </wp:positionH>
                      </mc:Choice>
                      <mc:Fallback>
                        <wp:positionH relativeFrom="page">
                          <wp:posOffset>4465320</wp:posOffset>
                        </wp:positionH>
                      </mc:Fallback>
                    </mc:AlternateContent>
                    <wp:positionV relativeFrom="page">
                      <wp:align>bottom</wp:align>
                    </wp:positionV>
                    <wp:extent cx="3831590" cy="9208135"/>
                    <wp:effectExtent l="114300" t="0" r="0" b="0"/>
                    <wp:wrapNone/>
                    <wp:docPr id="12" name="组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31590" cy="9208135"/>
                              <a:chOff x="117230" y="0"/>
                              <a:chExt cx="3833446" cy="9205546"/>
                            </a:xfrm>
                          </wpg:grpSpPr>
                          <wps:wsp>
                            <wps:cNvPr id="13" name="AutoShape 19"/>
                            <wps:cNvCnPr>
                              <a:cxnSpLocks noChangeShapeType="1"/>
                            </wps:cNvCnPr>
                            <wps:spPr bwMode="auto">
                              <a:xfrm flipH="1">
                                <a:off x="285750" y="0"/>
                                <a:ext cx="2732405" cy="6375400"/>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14" name="Oval 15"/>
                            <wps:cNvSpPr/>
                            <wps:spPr>
                              <a:xfrm>
                                <a:off x="117230" y="5372100"/>
                                <a:ext cx="3833446" cy="3833446"/>
                              </a:xfrm>
                              <a:prstGeom prst="ellipse">
                                <a:avLst/>
                              </a:prstGeom>
                              <a:gradFill flip="none" rotWithShape="1">
                                <a:gsLst>
                                  <a:gs pos="0">
                                    <a:schemeClr val="tx2">
                                      <a:lumMod val="40000"/>
                                      <a:lumOff val="60000"/>
                                      <a:tint val="66000"/>
                                      <a:satMod val="160000"/>
                                    </a:schemeClr>
                                  </a:gs>
                                  <a:gs pos="50000">
                                    <a:schemeClr val="tx2">
                                      <a:lumMod val="40000"/>
                                      <a:lumOff val="60000"/>
                                      <a:tint val="44500"/>
                                      <a:satMod val="160000"/>
                                    </a:schemeClr>
                                  </a:gs>
                                  <a:gs pos="100000">
                                    <a:schemeClr val="tx2">
                                      <a:lumMod val="40000"/>
                                      <a:lumOff val="60000"/>
                                      <a:tint val="23500"/>
                                      <a:satMod val="160000"/>
                                    </a:schemeClr>
                                  </a:gs>
                                </a:gsLst>
                                <a:path path="circle">
                                  <a:fillToRect l="50000" t="50000" r="50000" b="50000"/>
                                </a:path>
                                <a:tileRect/>
                              </a:gradFill>
                              <a:ln>
                                <a:noFill/>
                              </a:ln>
                              <a:scene3d>
                                <a:camera prst="perspectiveContrastingRightFacing"/>
                                <a:lightRig rig="twoPt" dir="t">
                                  <a:rot lat="0" lon="0" rev="4200000"/>
                                </a:lightRig>
                              </a:scene3d>
                              <a:sp3d>
                                <a:bevelT w="571500" h="571500" prst="riblet"/>
                                <a:bevelB w="571500" h="571500" prst="rible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组 16" o:spid="_x0000_s1026" style="position:absolute;left:0;text-align:left;margin-left:0;margin-top:0;width:301.7pt;height:725.05pt;z-index:251662336;mso-left-percent:630;mso-position-horizontal-relative:margin;mso-position-vertical:bottom;mso-position-vertical-relative:page;mso-left-percent:630;mso-width-relative:margin;mso-height-relative:margin" coordorigin="1172" coordsize="38334,9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">
                    <v:shape id="AutoShape 19" o:spid="_x0000_s1027" type="#_x0000_t32" style="position:absolute;left:2857;width:27324;height:6375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7E58EAAADbAAAADwAAAGRycy9kb3ducmV2LnhtbERPTYvCMBC9C/sfwgjeNK2KLF2jiKyg&#10;XsS6l72NzdgWm0lJotZ/bxYWvM3jfc582ZlG3Mn52rKCdJSAIC6srrlU8HPaDD9B+ICssbFMCp7k&#10;Ybn46M0x0/bBR7rnoRQxhH2GCqoQ2kxKX1Rk0I9sSxy5i3UGQ4SulNrhI4abRo6TZCYN1hwbKmxp&#10;XVFxzW9Gwfd+OttN6nRzOBt3cOmzPa/lr1KDfrf6AhGoC2/xv3ur4/wJ/P0SD5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vsTnwQAAANsAAAAPAAAAAAAAAAAAAAAA&#10;AKECAABkcnMvZG93bnJldi54bWxQSwUGAAAAAAQABAD5AAAAjwMAAAAA&#10;" strokecolor="#a7bfde"/>
                    <v:oval id="Oval 15" o:spid="_x0000_s1028" style="position:absolute;left:1172;top:53721;width:38334;height:38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b5WsMA&#10;AADbAAAADwAAAGRycy9kb3ducmV2LnhtbERPTUvEMBC9C/sfwix4cxNFxK1NFxUFPfRgu7t4HJLZ&#10;tmwzqU3cVn+9EQRv83ifk29m14sTjaHzrOFypUAQG287bjRs6+eLWxAhIlvsPZOGLwqwKRZnOWbW&#10;T/xGpyo2IoVwyFBDG+OQSRlMSw7Dyg/EiTv40WFMcGykHXFK4a6XV0rdSIcdp4YWB3psyRyrT6eh&#10;eajWe/X0Pn18l7tamdegyslofb6c7+9ARJrjv/jP/WLT/Gv4/SUdI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Qb5WsMAAADbAAAADwAAAAAAAAAAAAAAAACYAgAAZHJzL2Rv&#10;d25yZXYueG1sUEsFBgAAAAAEAAQA9QAAAIgDAAAAAA==&#10;" fillcolor="#8db3e2 [1311]" stroked="f" strokeweight="2pt">
                      <v:fill color2="#8db3e2 [1311]" rotate="t" focusposition=".5,.5" focussize="" colors="0 #b0cffb;.5 #cee0fc;1 #e6effd" focus="100%" type="gradientRadial"/>
                    </v:oval>
                    <w10:wrap anchorx="margin" anchory="page"/>
                  </v:group>
                </w:pict>
              </mc:Fallback>
            </mc:AlternateContent>
          </w:r>
        </w:p>
        <w:tbl>
          <w:tblPr>
            <w:tblpPr w:leftFromText="187" w:rightFromText="187" w:horzAnchor="margin" w:tblpYSpec="bottom"/>
            <w:tblW w:w="3000" w:type="pct"/>
            <w:tblLook w:val="04A0" w:firstRow="1" w:lastRow="0" w:firstColumn="1" w:lastColumn="0" w:noHBand="0" w:noVBand="1"/>
          </w:tblPr>
          <w:tblGrid>
            <w:gridCol w:w="5113"/>
          </w:tblGrid>
          <w:tr w:rsidR="004E79C1" w:rsidRPr="000577B7" w:rsidTr="004E79C1">
            <w:tc>
              <w:tcPr>
                <w:tcW w:w="5113" w:type="dxa"/>
              </w:tcPr>
              <w:p w:rsidR="004E79C1" w:rsidRPr="000577B7" w:rsidRDefault="006A7B69" w:rsidP="004E79C1">
                <w:pPr>
                  <w:pStyle w:val="a8"/>
                  <w:rPr>
                    <w:rFonts w:ascii="Times New Roman" w:eastAsiaTheme="majorEastAsia" w:hAnsi="Times New Roman" w:cs="Times New Roman"/>
                    <w:b/>
                    <w:bCs/>
                    <w:color w:val="365F91" w:themeColor="accent1" w:themeShade="BF"/>
                    <w:sz w:val="52"/>
                    <w:szCs w:val="52"/>
                  </w:rPr>
                </w:pPr>
                <w:sdt>
                  <w:sdtPr>
                    <w:rPr>
                      <w:rFonts w:ascii="Times New Roman" w:eastAsia="微软雅黑" w:hAnsi="Times New Roman" w:cs="Times New Roman"/>
                      <w:b/>
                      <w:bCs/>
                      <w:color w:val="365F91" w:themeColor="accent1" w:themeShade="BF"/>
                      <w:kern w:val="2"/>
                      <w:sz w:val="72"/>
                      <w:szCs w:val="72"/>
                    </w:rPr>
                    <w:alias w:val="标题"/>
                    <w:id w:val="703864190"/>
                    <w:dataBinding w:prefixMappings="xmlns:ns0='http://schemas.openxmlformats.org/package/2006/metadata/core-properties' xmlns:ns1='http://purl.org/dc/elements/1.1/'" w:xpath="/ns0:coreProperties[1]/ns1:title[1]" w:storeItemID="{6C3C8BC8-F283-45AE-878A-BAB7291924A1}"/>
                    <w:text/>
                  </w:sdtPr>
                  <w:sdtEndPr/>
                  <w:sdtContent>
                    <w:r w:rsidR="00197B4B">
                      <w:rPr>
                        <w:rFonts w:ascii="Times New Roman" w:eastAsia="微软雅黑" w:hAnsi="Times New Roman" w:cs="Times New Roman" w:hint="eastAsia"/>
                        <w:b/>
                        <w:bCs/>
                        <w:color w:val="365F91" w:themeColor="accent1" w:themeShade="BF"/>
                        <w:kern w:val="2"/>
                        <w:sz w:val="72"/>
                        <w:szCs w:val="72"/>
                      </w:rPr>
                      <w:t>存储解决方案</w:t>
                    </w:r>
                  </w:sdtContent>
                </w:sdt>
              </w:p>
            </w:tc>
          </w:tr>
          <w:tr w:rsidR="004E79C1" w:rsidRPr="000577B7" w:rsidTr="004E79C1">
            <w:sdt>
              <w:sdtPr>
                <w:rPr>
                  <w:rFonts w:ascii="Times New Roman" w:hAnsi="Times New Roman" w:cs="Times New Roman"/>
                  <w:b/>
                  <w:color w:val="4A442A" w:themeColor="background2" w:themeShade="40"/>
                  <w:sz w:val="48"/>
                  <w:szCs w:val="48"/>
                </w:rPr>
                <w:alias w:val="副标题"/>
                <w:id w:val="703864195"/>
                <w:dataBinding w:prefixMappings="xmlns:ns0='http://schemas.openxmlformats.org/package/2006/metadata/core-properties' xmlns:ns1='http://purl.org/dc/elements/1.1/'" w:xpath="/ns0:coreProperties[1]/ns1:subject[1]" w:storeItemID="{6C3C8BC8-F283-45AE-878A-BAB7291924A1}"/>
                <w:text/>
              </w:sdtPr>
              <w:sdtEndPr/>
              <w:sdtContent>
                <w:tc>
                  <w:tcPr>
                    <w:tcW w:w="5113" w:type="dxa"/>
                  </w:tcPr>
                  <w:p w:rsidR="004E79C1" w:rsidRPr="000577B7" w:rsidRDefault="00352296" w:rsidP="00352296">
                    <w:pPr>
                      <w:pStyle w:val="a8"/>
                      <w:rPr>
                        <w:rFonts w:ascii="Times New Roman" w:hAnsi="Times New Roman" w:cs="Times New Roman"/>
                        <w:color w:val="4A442A" w:themeColor="background2" w:themeShade="40"/>
                        <w:sz w:val="28"/>
                        <w:szCs w:val="28"/>
                      </w:rPr>
                    </w:pPr>
                    <w:r>
                      <w:rPr>
                        <w:rFonts w:ascii="Times New Roman" w:hAnsi="Times New Roman" w:cs="Times New Roman"/>
                        <w:b/>
                        <w:color w:val="4A442A" w:themeColor="background2" w:themeShade="40"/>
                        <w:sz w:val="48"/>
                        <w:szCs w:val="48"/>
                      </w:rPr>
                      <w:t>—</w:t>
                    </w:r>
                    <w:r>
                      <w:rPr>
                        <w:rFonts w:ascii="Times New Roman" w:hAnsi="Times New Roman" w:cs="Times New Roman" w:hint="eastAsia"/>
                        <w:b/>
                        <w:color w:val="4A442A" w:themeColor="background2" w:themeShade="40"/>
                        <w:sz w:val="48"/>
                        <w:szCs w:val="48"/>
                      </w:rPr>
                      <w:t>企业数据存储与备份</w:t>
                    </w:r>
                  </w:p>
                </w:tc>
              </w:sdtContent>
            </w:sdt>
          </w:tr>
          <w:tr w:rsidR="004E79C1" w:rsidRPr="000577B7" w:rsidTr="004E79C1">
            <w:tc>
              <w:tcPr>
                <w:tcW w:w="5113" w:type="dxa"/>
              </w:tcPr>
              <w:p w:rsidR="004E79C1" w:rsidRPr="000577B7" w:rsidRDefault="004E79C1" w:rsidP="001D0A60">
                <w:pPr>
                  <w:pStyle w:val="a8"/>
                  <w:rPr>
                    <w:rFonts w:ascii="Times New Roman" w:hAnsi="Times New Roman" w:cs="Times New Roman"/>
                  </w:rPr>
                </w:pPr>
              </w:p>
            </w:tc>
          </w:tr>
          <w:tr w:rsidR="004E79C1" w:rsidRPr="000577B7" w:rsidTr="004E79C1">
            <w:tc>
              <w:tcPr>
                <w:tcW w:w="5113" w:type="dxa"/>
              </w:tcPr>
              <w:p w:rsidR="004E79C1" w:rsidRPr="000577B7" w:rsidRDefault="004E79C1" w:rsidP="001D0A60">
                <w:pPr>
                  <w:pStyle w:val="a8"/>
                  <w:rPr>
                    <w:rFonts w:ascii="Times New Roman" w:hAnsi="Times New Roman" w:cs="Times New Roman"/>
                  </w:rPr>
                </w:pPr>
              </w:p>
            </w:tc>
          </w:tr>
          <w:tr w:rsidR="004E79C1" w:rsidRPr="000577B7" w:rsidTr="004E79C1">
            <w:tc>
              <w:tcPr>
                <w:tcW w:w="5113" w:type="dxa"/>
              </w:tcPr>
              <w:p w:rsidR="004E79C1" w:rsidRPr="000577B7" w:rsidRDefault="004E79C1" w:rsidP="001D0A60">
                <w:pPr>
                  <w:pStyle w:val="a8"/>
                  <w:rPr>
                    <w:rFonts w:ascii="Times New Roman" w:hAnsi="Times New Roman" w:cs="Times New Roman"/>
                    <w:b/>
                    <w:bCs/>
                    <w:sz w:val="24"/>
                    <w:szCs w:val="24"/>
                  </w:rPr>
                </w:pPr>
                <w:proofErr w:type="spellStart"/>
                <w:r w:rsidRPr="000577B7">
                  <w:rPr>
                    <w:rFonts w:ascii="Times New Roman" w:hAnsi="Times New Roman" w:cs="Times New Roman"/>
                    <w:b/>
                    <w:bCs/>
                    <w:sz w:val="24"/>
                    <w:szCs w:val="24"/>
                  </w:rPr>
                  <w:t>Zhihui</w:t>
                </w:r>
                <w:proofErr w:type="spellEnd"/>
                <w:r w:rsidRPr="000577B7">
                  <w:rPr>
                    <w:rFonts w:ascii="Times New Roman" w:hAnsi="Times New Roman" w:cs="Times New Roman"/>
                    <w:b/>
                    <w:bCs/>
                    <w:sz w:val="24"/>
                    <w:szCs w:val="24"/>
                  </w:rPr>
                  <w:t xml:space="preserve"> Wu</w:t>
                </w:r>
              </w:p>
            </w:tc>
          </w:tr>
          <w:tr w:rsidR="004E79C1" w:rsidRPr="000577B7" w:rsidTr="004E79C1">
            <w:sdt>
              <w:sdtPr>
                <w:rPr>
                  <w:rFonts w:ascii="Times New Roman" w:hAnsi="Times New Roman" w:cs="Times New Roman"/>
                  <w:b/>
                  <w:bCs/>
                  <w:sz w:val="24"/>
                  <w:szCs w:val="24"/>
                </w:rPr>
                <w:alias w:val="日期"/>
                <w:id w:val="703864210"/>
                <w:showingPlcHdr/>
                <w:dataBinding w:prefixMappings="xmlns:ns0='http://schemas.microsoft.com/office/2006/coverPageProps'" w:xpath="/ns0:CoverPageProperties[1]/ns0:PublishDate[1]" w:storeItemID="{55AF091B-3C7A-41E3-B477-F2FDAA23CFDA}"/>
                <w:date w:fullDate="2013-10-30T00:00:00Z">
                  <w:dateFormat w:val="yyyy/M/d"/>
                  <w:lid w:val="zh-CN"/>
                  <w:storeMappedDataAs w:val="dateTime"/>
                  <w:calendar w:val="gregorian"/>
                </w:date>
              </w:sdtPr>
              <w:sdtEndPr/>
              <w:sdtContent>
                <w:tc>
                  <w:tcPr>
                    <w:tcW w:w="5113" w:type="dxa"/>
                  </w:tcPr>
                  <w:p w:rsidR="004E79C1" w:rsidRPr="000577B7" w:rsidRDefault="004E79C1" w:rsidP="001D0A60">
                    <w:pPr>
                      <w:pStyle w:val="a8"/>
                      <w:rPr>
                        <w:rFonts w:ascii="Times New Roman" w:eastAsia="微软雅黑" w:hAnsi="Times New Roman" w:cs="Times New Roman"/>
                        <w:b/>
                        <w:bCs/>
                        <w:sz w:val="24"/>
                        <w:szCs w:val="24"/>
                      </w:rPr>
                    </w:pPr>
                    <w:r>
                      <w:rPr>
                        <w:rFonts w:ascii="Times New Roman" w:hAnsi="Times New Roman" w:cs="Times New Roman"/>
                        <w:b/>
                        <w:bCs/>
                        <w:sz w:val="24"/>
                        <w:szCs w:val="24"/>
                      </w:rPr>
                      <w:t xml:space="preserve">     </w:t>
                    </w:r>
                  </w:p>
                </w:tc>
              </w:sdtContent>
            </w:sdt>
          </w:tr>
          <w:tr w:rsidR="004E79C1" w:rsidRPr="000577B7" w:rsidTr="004E79C1">
            <w:tc>
              <w:tcPr>
                <w:tcW w:w="5113" w:type="dxa"/>
              </w:tcPr>
              <w:p w:rsidR="004E79C1" w:rsidRPr="000577B7" w:rsidRDefault="004E79C1" w:rsidP="001D0A60">
                <w:pPr>
                  <w:pStyle w:val="a8"/>
                  <w:rPr>
                    <w:rFonts w:ascii="Times New Roman" w:hAnsi="Times New Roman" w:cs="Times New Roman"/>
                    <w:b/>
                    <w:bCs/>
                  </w:rPr>
                </w:pPr>
              </w:p>
            </w:tc>
          </w:tr>
        </w:tbl>
        <w:p w:rsidR="004E79C1" w:rsidRPr="000577B7" w:rsidRDefault="004E79C1" w:rsidP="004E79C1">
          <w:pPr>
            <w:widowControl/>
            <w:jc w:val="left"/>
            <w:rPr>
              <w:rFonts w:ascii="Times New Roman" w:eastAsiaTheme="majorEastAsia" w:hAnsi="Times New Roman" w:cs="Times New Roman"/>
              <w:b/>
              <w:bCs/>
              <w:color w:val="365F91" w:themeColor="accent1" w:themeShade="BF"/>
              <w:kern w:val="0"/>
              <w:sz w:val="28"/>
              <w:szCs w:val="28"/>
              <w:lang w:val="zh-CN"/>
            </w:rPr>
          </w:pPr>
          <w:r w:rsidRPr="000577B7">
            <w:rPr>
              <w:rFonts w:ascii="Times New Roman" w:hAnsi="Times New Roman" w:cs="Times New Roman"/>
              <w:lang w:val="zh-CN"/>
            </w:rPr>
            <w:br w:type="page"/>
          </w:r>
        </w:p>
      </w:sdtContent>
    </w:sdt>
    <w:sdt>
      <w:sdtPr>
        <w:rPr>
          <w:rFonts w:asciiTheme="minorHAnsi" w:eastAsiaTheme="minorEastAsia" w:hAnsiTheme="minorHAnsi" w:cstheme="minorBidi"/>
          <w:b w:val="0"/>
          <w:bCs w:val="0"/>
          <w:color w:val="auto"/>
          <w:kern w:val="2"/>
          <w:sz w:val="21"/>
          <w:szCs w:val="22"/>
          <w:lang w:val="zh-CN"/>
        </w:rPr>
        <w:id w:val="1825004712"/>
        <w:docPartObj>
          <w:docPartGallery w:val="Table of Contents"/>
          <w:docPartUnique/>
        </w:docPartObj>
      </w:sdtPr>
      <w:sdtEndPr/>
      <w:sdtContent>
        <w:p w:rsidR="001D0A60" w:rsidRDefault="001D0A60">
          <w:pPr>
            <w:pStyle w:val="TOC"/>
          </w:pPr>
          <w:r>
            <w:rPr>
              <w:lang w:val="zh-CN"/>
            </w:rPr>
            <w:t>目录</w:t>
          </w:r>
        </w:p>
        <w:p w:rsidR="006A7B69" w:rsidRDefault="001D0A60">
          <w:pPr>
            <w:pStyle w:val="10"/>
            <w:tabs>
              <w:tab w:val="left" w:pos="630"/>
            </w:tabs>
            <w:rPr>
              <w:noProof/>
            </w:rPr>
          </w:pPr>
          <w:r>
            <w:fldChar w:fldCharType="begin"/>
          </w:r>
          <w:r>
            <w:instrText xml:space="preserve"> TOC \o "1-3" \h \z \u </w:instrText>
          </w:r>
          <w:r>
            <w:fldChar w:fldCharType="separate"/>
          </w:r>
          <w:bookmarkStart w:id="0" w:name="_GoBack"/>
          <w:bookmarkEnd w:id="0"/>
          <w:r w:rsidR="006A7B69" w:rsidRPr="00F94CC2">
            <w:rPr>
              <w:rStyle w:val="a6"/>
              <w:noProof/>
            </w:rPr>
            <w:fldChar w:fldCharType="begin"/>
          </w:r>
          <w:r w:rsidR="006A7B69" w:rsidRPr="00F94CC2">
            <w:rPr>
              <w:rStyle w:val="a6"/>
              <w:noProof/>
            </w:rPr>
            <w:instrText xml:space="preserve"> </w:instrText>
          </w:r>
          <w:r w:rsidR="006A7B69">
            <w:rPr>
              <w:noProof/>
            </w:rPr>
            <w:instrText>HYPERLINK \l "_Toc375158779"</w:instrText>
          </w:r>
          <w:r w:rsidR="006A7B69" w:rsidRPr="00F94CC2">
            <w:rPr>
              <w:rStyle w:val="a6"/>
              <w:noProof/>
            </w:rPr>
            <w:instrText xml:space="preserve"> </w:instrText>
          </w:r>
          <w:r w:rsidR="006A7B69" w:rsidRPr="00F94CC2">
            <w:rPr>
              <w:rStyle w:val="a6"/>
              <w:noProof/>
            </w:rPr>
          </w:r>
          <w:r w:rsidR="006A7B69" w:rsidRPr="00F94CC2">
            <w:rPr>
              <w:rStyle w:val="a6"/>
              <w:noProof/>
            </w:rPr>
            <w:fldChar w:fldCharType="separate"/>
          </w:r>
          <w:r w:rsidR="006A7B69" w:rsidRPr="00F94CC2">
            <w:rPr>
              <w:rStyle w:val="a6"/>
              <w:rFonts w:hint="eastAsia"/>
              <w:noProof/>
            </w:rPr>
            <w:t>1</w:t>
          </w:r>
          <w:r w:rsidR="006A7B69" w:rsidRPr="00F94CC2">
            <w:rPr>
              <w:rStyle w:val="a6"/>
              <w:rFonts w:hint="eastAsia"/>
              <w:noProof/>
            </w:rPr>
            <w:t>、</w:t>
          </w:r>
          <w:r w:rsidR="006A7B69">
            <w:rPr>
              <w:noProof/>
            </w:rPr>
            <w:tab/>
          </w:r>
          <w:r w:rsidR="006A7B69" w:rsidRPr="00F94CC2">
            <w:rPr>
              <w:rStyle w:val="a6"/>
              <w:rFonts w:hint="eastAsia"/>
              <w:noProof/>
            </w:rPr>
            <w:t>项目背景</w:t>
          </w:r>
          <w:r w:rsidR="006A7B69">
            <w:rPr>
              <w:noProof/>
              <w:webHidden/>
            </w:rPr>
            <w:tab/>
          </w:r>
          <w:r w:rsidR="006A7B69">
            <w:rPr>
              <w:noProof/>
              <w:webHidden/>
            </w:rPr>
            <w:fldChar w:fldCharType="begin"/>
          </w:r>
          <w:r w:rsidR="006A7B69">
            <w:rPr>
              <w:noProof/>
              <w:webHidden/>
            </w:rPr>
            <w:instrText xml:space="preserve"> PAGEREF _Toc375158779 \h </w:instrText>
          </w:r>
          <w:r w:rsidR="006A7B69">
            <w:rPr>
              <w:noProof/>
              <w:webHidden/>
            </w:rPr>
          </w:r>
          <w:r w:rsidR="006A7B69">
            <w:rPr>
              <w:noProof/>
              <w:webHidden/>
            </w:rPr>
            <w:fldChar w:fldCharType="separate"/>
          </w:r>
          <w:r w:rsidR="006A7B69">
            <w:rPr>
              <w:noProof/>
              <w:webHidden/>
            </w:rPr>
            <w:t>3</w:t>
          </w:r>
          <w:r w:rsidR="006A7B69">
            <w:rPr>
              <w:noProof/>
              <w:webHidden/>
            </w:rPr>
            <w:fldChar w:fldCharType="end"/>
          </w:r>
          <w:r w:rsidR="006A7B69" w:rsidRPr="00F94CC2">
            <w:rPr>
              <w:rStyle w:val="a6"/>
              <w:noProof/>
            </w:rPr>
            <w:fldChar w:fldCharType="end"/>
          </w:r>
        </w:p>
        <w:p w:rsidR="006A7B69" w:rsidRDefault="006A7B69">
          <w:pPr>
            <w:pStyle w:val="10"/>
            <w:rPr>
              <w:noProof/>
            </w:rPr>
          </w:pPr>
          <w:hyperlink w:anchor="_Toc375158780" w:history="1">
            <w:r w:rsidRPr="00F94CC2">
              <w:rPr>
                <w:rStyle w:val="a6"/>
                <w:noProof/>
              </w:rPr>
              <w:t>2</w:t>
            </w:r>
            <w:r w:rsidRPr="00F94CC2">
              <w:rPr>
                <w:rStyle w:val="a6"/>
                <w:rFonts w:hint="eastAsia"/>
                <w:noProof/>
              </w:rPr>
              <w:t>、需求分析</w:t>
            </w:r>
            <w:r>
              <w:rPr>
                <w:noProof/>
                <w:webHidden/>
              </w:rPr>
              <w:tab/>
            </w:r>
            <w:r>
              <w:rPr>
                <w:noProof/>
                <w:webHidden/>
              </w:rPr>
              <w:fldChar w:fldCharType="begin"/>
            </w:r>
            <w:r>
              <w:rPr>
                <w:noProof/>
                <w:webHidden/>
              </w:rPr>
              <w:instrText xml:space="preserve"> PAGEREF _Toc375158780 \h </w:instrText>
            </w:r>
            <w:r>
              <w:rPr>
                <w:noProof/>
                <w:webHidden/>
              </w:rPr>
            </w:r>
            <w:r>
              <w:rPr>
                <w:noProof/>
                <w:webHidden/>
              </w:rPr>
              <w:fldChar w:fldCharType="separate"/>
            </w:r>
            <w:r>
              <w:rPr>
                <w:noProof/>
                <w:webHidden/>
              </w:rPr>
              <w:t>3</w:t>
            </w:r>
            <w:r>
              <w:rPr>
                <w:noProof/>
                <w:webHidden/>
              </w:rPr>
              <w:fldChar w:fldCharType="end"/>
            </w:r>
          </w:hyperlink>
        </w:p>
        <w:p w:rsidR="006A7B69" w:rsidRDefault="006A7B69">
          <w:pPr>
            <w:pStyle w:val="10"/>
            <w:rPr>
              <w:noProof/>
            </w:rPr>
          </w:pPr>
          <w:hyperlink w:anchor="_Toc375158781" w:history="1">
            <w:r w:rsidRPr="00F94CC2">
              <w:rPr>
                <w:rStyle w:val="a6"/>
                <w:noProof/>
              </w:rPr>
              <w:t>3</w:t>
            </w:r>
            <w:r w:rsidRPr="00F94CC2">
              <w:rPr>
                <w:rStyle w:val="a6"/>
                <w:rFonts w:hint="eastAsia"/>
                <w:noProof/>
              </w:rPr>
              <w:t>、方案介绍</w:t>
            </w:r>
            <w:r>
              <w:rPr>
                <w:noProof/>
                <w:webHidden/>
              </w:rPr>
              <w:tab/>
            </w:r>
            <w:r>
              <w:rPr>
                <w:noProof/>
                <w:webHidden/>
              </w:rPr>
              <w:fldChar w:fldCharType="begin"/>
            </w:r>
            <w:r>
              <w:rPr>
                <w:noProof/>
                <w:webHidden/>
              </w:rPr>
              <w:instrText xml:space="preserve"> PAGEREF _Toc375158781 \h </w:instrText>
            </w:r>
            <w:r>
              <w:rPr>
                <w:noProof/>
                <w:webHidden/>
              </w:rPr>
            </w:r>
            <w:r>
              <w:rPr>
                <w:noProof/>
                <w:webHidden/>
              </w:rPr>
              <w:fldChar w:fldCharType="separate"/>
            </w:r>
            <w:r>
              <w:rPr>
                <w:noProof/>
                <w:webHidden/>
              </w:rPr>
              <w:t>4</w:t>
            </w:r>
            <w:r>
              <w:rPr>
                <w:noProof/>
                <w:webHidden/>
              </w:rPr>
              <w:fldChar w:fldCharType="end"/>
            </w:r>
          </w:hyperlink>
        </w:p>
        <w:p w:rsidR="006A7B69" w:rsidRDefault="006A7B69">
          <w:pPr>
            <w:pStyle w:val="10"/>
            <w:rPr>
              <w:noProof/>
            </w:rPr>
          </w:pPr>
          <w:hyperlink w:anchor="_Toc375158782" w:history="1">
            <w:r w:rsidRPr="00F94CC2">
              <w:rPr>
                <w:rStyle w:val="a6"/>
                <w:noProof/>
              </w:rPr>
              <w:t>4</w:t>
            </w:r>
            <w:r w:rsidRPr="00F94CC2">
              <w:rPr>
                <w:rStyle w:val="a6"/>
                <w:rFonts w:hint="eastAsia"/>
                <w:noProof/>
              </w:rPr>
              <w:t>、方案拓扑图</w:t>
            </w:r>
            <w:r>
              <w:rPr>
                <w:noProof/>
                <w:webHidden/>
              </w:rPr>
              <w:tab/>
            </w:r>
            <w:r>
              <w:rPr>
                <w:noProof/>
                <w:webHidden/>
              </w:rPr>
              <w:fldChar w:fldCharType="begin"/>
            </w:r>
            <w:r>
              <w:rPr>
                <w:noProof/>
                <w:webHidden/>
              </w:rPr>
              <w:instrText xml:space="preserve"> PAGEREF _Toc375158782 \h </w:instrText>
            </w:r>
            <w:r>
              <w:rPr>
                <w:noProof/>
                <w:webHidden/>
              </w:rPr>
            </w:r>
            <w:r>
              <w:rPr>
                <w:noProof/>
                <w:webHidden/>
              </w:rPr>
              <w:fldChar w:fldCharType="separate"/>
            </w:r>
            <w:r>
              <w:rPr>
                <w:noProof/>
                <w:webHidden/>
              </w:rPr>
              <w:t>5</w:t>
            </w:r>
            <w:r>
              <w:rPr>
                <w:noProof/>
                <w:webHidden/>
              </w:rPr>
              <w:fldChar w:fldCharType="end"/>
            </w:r>
          </w:hyperlink>
        </w:p>
        <w:p w:rsidR="006A7B69" w:rsidRDefault="006A7B69">
          <w:pPr>
            <w:pStyle w:val="10"/>
            <w:rPr>
              <w:noProof/>
            </w:rPr>
          </w:pPr>
          <w:hyperlink w:anchor="_Toc375158783" w:history="1">
            <w:r w:rsidRPr="00F94CC2">
              <w:rPr>
                <w:rStyle w:val="a6"/>
                <w:noProof/>
              </w:rPr>
              <w:t>5</w:t>
            </w:r>
            <w:r w:rsidRPr="00F94CC2">
              <w:rPr>
                <w:rStyle w:val="a6"/>
                <w:rFonts w:hint="eastAsia"/>
                <w:noProof/>
              </w:rPr>
              <w:t>、方案优势及特点</w:t>
            </w:r>
            <w:r>
              <w:rPr>
                <w:noProof/>
                <w:webHidden/>
              </w:rPr>
              <w:tab/>
            </w:r>
            <w:r>
              <w:rPr>
                <w:noProof/>
                <w:webHidden/>
              </w:rPr>
              <w:fldChar w:fldCharType="begin"/>
            </w:r>
            <w:r>
              <w:rPr>
                <w:noProof/>
                <w:webHidden/>
              </w:rPr>
              <w:instrText xml:space="preserve"> PAGEREF _Toc375158783 \h </w:instrText>
            </w:r>
            <w:r>
              <w:rPr>
                <w:noProof/>
                <w:webHidden/>
              </w:rPr>
            </w:r>
            <w:r>
              <w:rPr>
                <w:noProof/>
                <w:webHidden/>
              </w:rPr>
              <w:fldChar w:fldCharType="separate"/>
            </w:r>
            <w:r>
              <w:rPr>
                <w:noProof/>
                <w:webHidden/>
              </w:rPr>
              <w:t>5</w:t>
            </w:r>
            <w:r>
              <w:rPr>
                <w:noProof/>
                <w:webHidden/>
              </w:rPr>
              <w:fldChar w:fldCharType="end"/>
            </w:r>
          </w:hyperlink>
        </w:p>
        <w:p w:rsidR="001D0A60" w:rsidRDefault="001D0A60">
          <w:r>
            <w:rPr>
              <w:b/>
              <w:bCs/>
              <w:lang w:val="zh-CN"/>
            </w:rPr>
            <w:fldChar w:fldCharType="end"/>
          </w:r>
        </w:p>
      </w:sdtContent>
    </w:sdt>
    <w:p w:rsidR="0011250F" w:rsidRDefault="0011250F">
      <w:pPr>
        <w:widowControl/>
        <w:jc w:val="left"/>
        <w:rPr>
          <w:b/>
          <w:sz w:val="72"/>
          <w:szCs w:val="72"/>
        </w:rPr>
      </w:pPr>
      <w:r>
        <w:rPr>
          <w:b/>
          <w:sz w:val="72"/>
          <w:szCs w:val="72"/>
        </w:rPr>
        <w:br w:type="page"/>
      </w:r>
    </w:p>
    <w:p w:rsidR="0011250F" w:rsidRPr="0011250F" w:rsidRDefault="0011250F" w:rsidP="00002D0A">
      <w:pPr>
        <w:jc w:val="center"/>
        <w:rPr>
          <w:b/>
          <w:szCs w:val="21"/>
        </w:rPr>
      </w:pPr>
    </w:p>
    <w:p w:rsidR="00016B48" w:rsidRPr="00CB4694" w:rsidRDefault="000F2E19" w:rsidP="00CB4694">
      <w:pPr>
        <w:jc w:val="center"/>
        <w:rPr>
          <w:b/>
          <w:sz w:val="52"/>
          <w:szCs w:val="52"/>
        </w:rPr>
      </w:pPr>
      <w:r w:rsidRPr="000F2E19">
        <w:rPr>
          <w:rFonts w:hint="eastAsia"/>
          <w:b/>
          <w:sz w:val="52"/>
          <w:szCs w:val="52"/>
        </w:rPr>
        <w:t>企业数据存储与备份</w:t>
      </w:r>
      <w:r w:rsidR="00002D0A" w:rsidRPr="000F2E19">
        <w:rPr>
          <w:rFonts w:hint="eastAsia"/>
          <w:b/>
          <w:sz w:val="52"/>
          <w:szCs w:val="52"/>
        </w:rPr>
        <w:t>方案</w:t>
      </w:r>
    </w:p>
    <w:p w:rsidR="00016B48" w:rsidRDefault="00016B48" w:rsidP="004C55C7">
      <w:pPr>
        <w:pStyle w:val="1"/>
        <w:numPr>
          <w:ilvl w:val="0"/>
          <w:numId w:val="6"/>
        </w:numPr>
      </w:pPr>
      <w:bookmarkStart w:id="1" w:name="_Toc374027735"/>
      <w:bookmarkStart w:id="2" w:name="_Toc374088062"/>
      <w:bookmarkStart w:id="3" w:name="_Toc375158779"/>
      <w:r w:rsidRPr="00016B48">
        <w:rPr>
          <w:rFonts w:hint="eastAsia"/>
        </w:rPr>
        <w:t>项目背景</w:t>
      </w:r>
      <w:bookmarkEnd w:id="1"/>
      <w:bookmarkEnd w:id="2"/>
      <w:bookmarkEnd w:id="3"/>
    </w:p>
    <w:p w:rsidR="0041202A" w:rsidRDefault="00F16127" w:rsidP="004C55C7">
      <w:pPr>
        <w:ind w:firstLineChars="200" w:firstLine="560"/>
        <w:rPr>
          <w:sz w:val="28"/>
          <w:szCs w:val="28"/>
        </w:rPr>
      </w:pPr>
      <w:r>
        <w:rPr>
          <w:rFonts w:hint="eastAsia"/>
          <w:sz w:val="28"/>
          <w:szCs w:val="28"/>
        </w:rPr>
        <w:t>XX</w:t>
      </w:r>
      <w:r w:rsidR="004C55C7" w:rsidRPr="004C55C7">
        <w:rPr>
          <w:rFonts w:hint="eastAsia"/>
          <w:sz w:val="28"/>
          <w:szCs w:val="28"/>
        </w:rPr>
        <w:t>企业</w:t>
      </w:r>
      <w:r w:rsidR="004C55C7" w:rsidRPr="004C55C7">
        <w:rPr>
          <w:sz w:val="28"/>
          <w:szCs w:val="28"/>
        </w:rPr>
        <w:t>现有业务系统采用</w:t>
      </w:r>
      <w:r w:rsidR="004C55C7" w:rsidRPr="004C55C7">
        <w:rPr>
          <w:sz w:val="28"/>
          <w:szCs w:val="28"/>
        </w:rPr>
        <w:t>red hat </w:t>
      </w:r>
      <w:proofErr w:type="spellStart"/>
      <w:r w:rsidR="004C55C7" w:rsidRPr="004C55C7">
        <w:rPr>
          <w:sz w:val="28"/>
          <w:szCs w:val="28"/>
        </w:rPr>
        <w:t>linux</w:t>
      </w:r>
      <w:proofErr w:type="spellEnd"/>
      <w:r w:rsidR="004C55C7" w:rsidRPr="004C55C7">
        <w:rPr>
          <w:sz w:val="28"/>
          <w:szCs w:val="28"/>
        </w:rPr>
        <w:t> 4.8/6.5</w:t>
      </w:r>
      <w:r w:rsidR="004C55C7" w:rsidRPr="004C55C7">
        <w:rPr>
          <w:rFonts w:hint="eastAsia"/>
          <w:sz w:val="28"/>
          <w:szCs w:val="28"/>
        </w:rPr>
        <w:t>操作</w:t>
      </w:r>
      <w:r w:rsidR="004C55C7" w:rsidRPr="004C55C7">
        <w:rPr>
          <w:sz w:val="28"/>
          <w:szCs w:val="28"/>
        </w:rPr>
        <w:t>系统</w:t>
      </w:r>
      <w:r w:rsidR="004C55C7" w:rsidRPr="004C55C7">
        <w:rPr>
          <w:rFonts w:hint="eastAsia"/>
          <w:sz w:val="28"/>
          <w:szCs w:val="28"/>
        </w:rPr>
        <w:t>，</w:t>
      </w:r>
      <w:r w:rsidR="004C55C7" w:rsidRPr="004C55C7">
        <w:rPr>
          <w:sz w:val="28"/>
          <w:szCs w:val="28"/>
        </w:rPr>
        <w:t>应用采用</w:t>
      </w:r>
      <w:r w:rsidR="004C55C7" w:rsidRPr="004C55C7">
        <w:rPr>
          <w:sz w:val="28"/>
          <w:szCs w:val="28"/>
        </w:rPr>
        <w:t>JAVA</w:t>
      </w:r>
      <w:r w:rsidR="004C55C7" w:rsidRPr="004C55C7">
        <w:rPr>
          <w:sz w:val="28"/>
          <w:szCs w:val="28"/>
        </w:rPr>
        <w:t>自己开发的</w:t>
      </w:r>
      <w:r w:rsidR="004C55C7">
        <w:rPr>
          <w:rFonts w:hint="eastAsia"/>
          <w:sz w:val="28"/>
          <w:szCs w:val="28"/>
        </w:rPr>
        <w:t>业务</w:t>
      </w:r>
      <w:r w:rsidR="004C55C7" w:rsidRPr="004C55C7">
        <w:rPr>
          <w:sz w:val="28"/>
          <w:szCs w:val="28"/>
        </w:rPr>
        <w:t>系统</w:t>
      </w:r>
      <w:r w:rsidR="004C55C7">
        <w:rPr>
          <w:rFonts w:hint="eastAsia"/>
          <w:sz w:val="28"/>
          <w:szCs w:val="28"/>
        </w:rPr>
        <w:t>，</w:t>
      </w:r>
      <w:r w:rsidR="004C55C7" w:rsidRPr="004C55C7">
        <w:rPr>
          <w:sz w:val="28"/>
          <w:szCs w:val="28"/>
        </w:rPr>
        <w:t>现有数据量为</w:t>
      </w:r>
      <w:r w:rsidR="004C55C7" w:rsidRPr="004C55C7">
        <w:rPr>
          <w:sz w:val="28"/>
          <w:szCs w:val="28"/>
        </w:rPr>
        <w:t>5T</w:t>
      </w:r>
      <w:r w:rsidR="004C55C7" w:rsidRPr="004C55C7">
        <w:rPr>
          <w:rFonts w:hint="eastAsia"/>
          <w:sz w:val="28"/>
          <w:szCs w:val="28"/>
        </w:rPr>
        <w:t>B</w:t>
      </w:r>
      <w:r w:rsidR="004C55C7">
        <w:rPr>
          <w:rFonts w:hint="eastAsia"/>
          <w:sz w:val="28"/>
          <w:szCs w:val="28"/>
        </w:rPr>
        <w:t>。</w:t>
      </w:r>
      <w:r w:rsidR="00772573">
        <w:rPr>
          <w:rFonts w:hint="eastAsia"/>
          <w:sz w:val="28"/>
          <w:szCs w:val="28"/>
        </w:rPr>
        <w:t>随着业务数据的不断增长，现有的存储系统已经不能够满足企业数据的存储需求和数据安全备份需求，为此，需要构建全新的存储系统，满足企业</w:t>
      </w:r>
      <w:r w:rsidR="00CA10F9">
        <w:rPr>
          <w:rFonts w:hint="eastAsia"/>
          <w:sz w:val="28"/>
          <w:szCs w:val="28"/>
        </w:rPr>
        <w:t>日益增长</w:t>
      </w:r>
      <w:r w:rsidR="00772573">
        <w:rPr>
          <w:rFonts w:hint="eastAsia"/>
          <w:sz w:val="28"/>
          <w:szCs w:val="28"/>
        </w:rPr>
        <w:t>数据存储需求。</w:t>
      </w:r>
    </w:p>
    <w:p w:rsidR="0041202A" w:rsidRPr="0041202A" w:rsidRDefault="00772573" w:rsidP="00E56C81">
      <w:pPr>
        <w:pStyle w:val="1"/>
      </w:pPr>
      <w:bookmarkStart w:id="4" w:name="_Toc375158780"/>
      <w:r>
        <w:rPr>
          <w:rFonts w:hint="eastAsia"/>
        </w:rPr>
        <w:t>2</w:t>
      </w:r>
      <w:r w:rsidR="0041202A">
        <w:rPr>
          <w:rFonts w:hint="eastAsia"/>
        </w:rPr>
        <w:t>、</w:t>
      </w:r>
      <w:bookmarkStart w:id="5" w:name="_Toc374027736"/>
      <w:bookmarkStart w:id="6" w:name="_Toc374088063"/>
      <w:r w:rsidR="0041202A">
        <w:rPr>
          <w:rFonts w:hint="eastAsia"/>
        </w:rPr>
        <w:t>需求分析</w:t>
      </w:r>
      <w:bookmarkEnd w:id="5"/>
      <w:bookmarkEnd w:id="6"/>
      <w:bookmarkEnd w:id="4"/>
    </w:p>
    <w:p w:rsidR="00FD447E" w:rsidRDefault="004C55C7" w:rsidP="00FD447E">
      <w:pPr>
        <w:ind w:firstLineChars="200" w:firstLine="560"/>
        <w:rPr>
          <w:sz w:val="28"/>
          <w:szCs w:val="28"/>
        </w:rPr>
      </w:pPr>
      <w:r>
        <w:rPr>
          <w:rFonts w:hint="eastAsia"/>
          <w:sz w:val="28"/>
          <w:szCs w:val="28"/>
        </w:rPr>
        <w:t>企业业务数据</w:t>
      </w:r>
      <w:r w:rsidRPr="004C55C7">
        <w:rPr>
          <w:sz w:val="28"/>
          <w:szCs w:val="28"/>
        </w:rPr>
        <w:t>需要备份</w:t>
      </w:r>
      <w:r w:rsidRPr="004C55C7">
        <w:rPr>
          <w:sz w:val="28"/>
          <w:szCs w:val="28"/>
        </w:rPr>
        <w:t>90</w:t>
      </w:r>
      <w:r w:rsidRPr="004C55C7">
        <w:rPr>
          <w:sz w:val="28"/>
          <w:szCs w:val="28"/>
        </w:rPr>
        <w:t>天的数据备份周期为</w:t>
      </w:r>
      <w:r w:rsidRPr="004C55C7">
        <w:rPr>
          <w:sz w:val="28"/>
          <w:szCs w:val="28"/>
        </w:rPr>
        <w:t>1</w:t>
      </w:r>
      <w:r w:rsidRPr="004C55C7">
        <w:rPr>
          <w:sz w:val="28"/>
          <w:szCs w:val="28"/>
        </w:rPr>
        <w:t>天</w:t>
      </w:r>
      <w:r w:rsidRPr="004C55C7">
        <w:rPr>
          <w:sz w:val="28"/>
          <w:szCs w:val="28"/>
        </w:rPr>
        <w:t>1</w:t>
      </w:r>
      <w:r w:rsidRPr="004C55C7">
        <w:rPr>
          <w:sz w:val="28"/>
          <w:szCs w:val="28"/>
        </w:rPr>
        <w:t>备</w:t>
      </w:r>
      <w:r w:rsidRPr="004C55C7">
        <w:rPr>
          <w:sz w:val="28"/>
          <w:szCs w:val="28"/>
        </w:rPr>
        <w:t>90</w:t>
      </w:r>
      <w:r w:rsidRPr="004C55C7">
        <w:rPr>
          <w:sz w:val="28"/>
          <w:szCs w:val="28"/>
        </w:rPr>
        <w:t>天的数据备份增长量不超过</w:t>
      </w:r>
      <w:r w:rsidRPr="004C55C7">
        <w:rPr>
          <w:sz w:val="28"/>
          <w:szCs w:val="28"/>
        </w:rPr>
        <w:t>3TB</w:t>
      </w:r>
      <w:r w:rsidRPr="004C55C7">
        <w:rPr>
          <w:sz w:val="28"/>
          <w:szCs w:val="28"/>
        </w:rPr>
        <w:t>，加现有数据</w:t>
      </w:r>
      <w:r w:rsidR="00FD447E">
        <w:rPr>
          <w:rFonts w:hint="eastAsia"/>
          <w:sz w:val="28"/>
          <w:szCs w:val="28"/>
        </w:rPr>
        <w:t>为</w:t>
      </w:r>
      <w:r w:rsidRPr="004C55C7">
        <w:rPr>
          <w:sz w:val="28"/>
          <w:szCs w:val="28"/>
        </w:rPr>
        <w:t>8TB</w:t>
      </w:r>
      <w:r w:rsidR="00FD447E">
        <w:rPr>
          <w:rFonts w:hint="eastAsia"/>
          <w:sz w:val="28"/>
          <w:szCs w:val="28"/>
        </w:rPr>
        <w:t>，对数据备份要求较高。企业需求具体如下所示：</w:t>
      </w:r>
    </w:p>
    <w:p w:rsidR="00FD447E" w:rsidRDefault="00FD447E" w:rsidP="00FD447E">
      <w:pPr>
        <w:pStyle w:val="a5"/>
        <w:numPr>
          <w:ilvl w:val="0"/>
          <w:numId w:val="7"/>
        </w:numPr>
        <w:spacing w:line="360" w:lineRule="auto"/>
        <w:ind w:firstLineChars="0"/>
        <w:rPr>
          <w:rFonts w:ascii="Times New Roman" w:hAnsi="Times New Roman" w:cs="Times New Roman"/>
          <w:sz w:val="28"/>
          <w:szCs w:val="28"/>
        </w:rPr>
      </w:pPr>
      <w:r>
        <w:rPr>
          <w:rFonts w:ascii="Times New Roman" w:hAnsi="Times New Roman" w:cs="Times New Roman" w:hint="eastAsia"/>
          <w:sz w:val="28"/>
          <w:szCs w:val="28"/>
        </w:rPr>
        <w:t>原有的存储方式，已不能满足企业业务数据日益增长的需求。</w:t>
      </w:r>
    </w:p>
    <w:p w:rsidR="00FD447E" w:rsidRDefault="00FD447E" w:rsidP="00FD447E">
      <w:pPr>
        <w:pStyle w:val="a5"/>
        <w:numPr>
          <w:ilvl w:val="0"/>
          <w:numId w:val="7"/>
        </w:numPr>
        <w:spacing w:line="360" w:lineRule="auto"/>
        <w:ind w:firstLineChars="0"/>
        <w:rPr>
          <w:rFonts w:ascii="Times New Roman" w:hAnsi="Times New Roman" w:cs="Times New Roman"/>
          <w:sz w:val="28"/>
          <w:szCs w:val="28"/>
        </w:rPr>
      </w:pPr>
      <w:r>
        <w:rPr>
          <w:rFonts w:ascii="Times New Roman" w:hAnsi="Times New Roman" w:cs="Times New Roman" w:hint="eastAsia"/>
          <w:sz w:val="28"/>
          <w:szCs w:val="28"/>
        </w:rPr>
        <w:t>随着业务数据量积累，业务系统需要高性能存储设备支撑。</w:t>
      </w:r>
    </w:p>
    <w:p w:rsidR="00FD447E" w:rsidRDefault="00FD447E" w:rsidP="00FD447E">
      <w:pPr>
        <w:pStyle w:val="a5"/>
        <w:numPr>
          <w:ilvl w:val="0"/>
          <w:numId w:val="7"/>
        </w:numPr>
        <w:spacing w:line="360" w:lineRule="auto"/>
        <w:ind w:firstLineChars="0"/>
        <w:rPr>
          <w:rFonts w:ascii="Times New Roman" w:hAnsi="Times New Roman" w:cs="Times New Roman"/>
          <w:sz w:val="28"/>
          <w:szCs w:val="28"/>
        </w:rPr>
      </w:pPr>
      <w:r>
        <w:rPr>
          <w:rFonts w:ascii="Times New Roman" w:hAnsi="Times New Roman" w:cs="Times New Roman" w:hint="eastAsia"/>
          <w:sz w:val="28"/>
          <w:szCs w:val="28"/>
        </w:rPr>
        <w:t>业务系统需要稳定高效的存储系统，保障业务连续性。</w:t>
      </w:r>
    </w:p>
    <w:p w:rsidR="00FD447E" w:rsidRDefault="00FD447E" w:rsidP="00FD447E">
      <w:pPr>
        <w:pStyle w:val="a5"/>
        <w:numPr>
          <w:ilvl w:val="0"/>
          <w:numId w:val="7"/>
        </w:numPr>
        <w:spacing w:line="360" w:lineRule="auto"/>
        <w:ind w:firstLineChars="0"/>
        <w:rPr>
          <w:rFonts w:ascii="Times New Roman" w:hAnsi="Times New Roman" w:cs="Times New Roman"/>
          <w:sz w:val="28"/>
          <w:szCs w:val="28"/>
        </w:rPr>
      </w:pPr>
      <w:r>
        <w:rPr>
          <w:rFonts w:ascii="Times New Roman" w:hAnsi="Times New Roman" w:cs="Times New Roman" w:hint="eastAsia"/>
          <w:sz w:val="28"/>
          <w:szCs w:val="28"/>
        </w:rPr>
        <w:t>机密文件及数据容易泄露，缺少保障数据安全保护。</w:t>
      </w:r>
    </w:p>
    <w:p w:rsidR="00FD447E" w:rsidRDefault="00FD447E" w:rsidP="00FD447E">
      <w:pPr>
        <w:pStyle w:val="a5"/>
        <w:numPr>
          <w:ilvl w:val="0"/>
          <w:numId w:val="7"/>
        </w:numPr>
        <w:spacing w:line="360" w:lineRule="auto"/>
        <w:ind w:firstLineChars="0"/>
        <w:rPr>
          <w:rFonts w:ascii="Times New Roman" w:hAnsi="Times New Roman" w:cs="Times New Roman"/>
          <w:sz w:val="28"/>
          <w:szCs w:val="28"/>
        </w:rPr>
      </w:pPr>
      <w:r>
        <w:rPr>
          <w:rFonts w:ascii="Times New Roman" w:hAnsi="Times New Roman" w:cs="Times New Roman" w:hint="eastAsia"/>
          <w:sz w:val="28"/>
          <w:szCs w:val="28"/>
        </w:rPr>
        <w:t>数据备份确保数据安全存储，避免数据遗失风险。</w:t>
      </w:r>
    </w:p>
    <w:p w:rsidR="00FD447E" w:rsidRDefault="00FD447E" w:rsidP="00FD447E">
      <w:pPr>
        <w:pStyle w:val="a5"/>
        <w:numPr>
          <w:ilvl w:val="0"/>
          <w:numId w:val="7"/>
        </w:numPr>
        <w:spacing w:line="360" w:lineRule="auto"/>
        <w:ind w:firstLineChars="0"/>
        <w:rPr>
          <w:rFonts w:ascii="Times New Roman" w:hAnsi="Times New Roman" w:cs="Times New Roman"/>
          <w:sz w:val="28"/>
          <w:szCs w:val="28"/>
        </w:rPr>
      </w:pPr>
      <w:r>
        <w:rPr>
          <w:rFonts w:ascii="Times New Roman" w:hAnsi="Times New Roman" w:cs="Times New Roman" w:hint="eastAsia"/>
          <w:sz w:val="28"/>
          <w:szCs w:val="28"/>
        </w:rPr>
        <w:t>寻找降低企业的投资成及维护费用的途径。</w:t>
      </w:r>
    </w:p>
    <w:p w:rsidR="00912902" w:rsidRPr="00AE4FF7" w:rsidRDefault="00912902" w:rsidP="00912902">
      <w:pPr>
        <w:rPr>
          <w:sz w:val="28"/>
          <w:szCs w:val="28"/>
        </w:rPr>
      </w:pPr>
    </w:p>
    <w:p w:rsidR="00912902" w:rsidRDefault="00C1313A" w:rsidP="003728CA">
      <w:pPr>
        <w:pStyle w:val="1"/>
      </w:pPr>
      <w:bookmarkStart w:id="7" w:name="_Toc374027744"/>
      <w:bookmarkStart w:id="8" w:name="_Toc374088071"/>
      <w:bookmarkStart w:id="9" w:name="_Toc375158781"/>
      <w:r>
        <w:rPr>
          <w:rFonts w:hint="eastAsia"/>
        </w:rPr>
        <w:lastRenderedPageBreak/>
        <w:t>3</w:t>
      </w:r>
      <w:r w:rsidR="00912902">
        <w:rPr>
          <w:rFonts w:hint="eastAsia"/>
        </w:rPr>
        <w:t>、方案介绍</w:t>
      </w:r>
      <w:bookmarkEnd w:id="7"/>
      <w:bookmarkEnd w:id="8"/>
      <w:bookmarkEnd w:id="9"/>
    </w:p>
    <w:p w:rsidR="00123948" w:rsidRDefault="00123948" w:rsidP="00095FA9">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QNAP</w:t>
      </w:r>
      <w:r>
        <w:rPr>
          <w:rFonts w:ascii="Times New Roman" w:hAnsi="Times New Roman" w:cs="Times New Roman" w:hint="eastAsia"/>
          <w:sz w:val="28"/>
          <w:szCs w:val="28"/>
        </w:rPr>
        <w:t>结合</w:t>
      </w:r>
      <w:r>
        <w:rPr>
          <w:rFonts w:ascii="Times New Roman" w:hAnsi="Times New Roman" w:cs="Times New Roman" w:hint="eastAsia"/>
          <w:sz w:val="28"/>
          <w:szCs w:val="28"/>
        </w:rPr>
        <w:t>XX</w:t>
      </w:r>
      <w:r>
        <w:rPr>
          <w:rFonts w:ascii="Times New Roman" w:hAnsi="Times New Roman" w:cs="Times New Roman" w:hint="eastAsia"/>
          <w:sz w:val="28"/>
          <w:szCs w:val="28"/>
        </w:rPr>
        <w:t>企业的业务系统、</w:t>
      </w:r>
      <w:r>
        <w:rPr>
          <w:rFonts w:ascii="Times New Roman" w:hAnsi="Times New Roman" w:cs="Times New Roman"/>
          <w:sz w:val="28"/>
          <w:szCs w:val="28"/>
        </w:rPr>
        <w:t>IT</w:t>
      </w:r>
      <w:r>
        <w:rPr>
          <w:rFonts w:ascii="Times New Roman" w:hAnsi="Times New Roman" w:cs="Times New Roman" w:hint="eastAsia"/>
          <w:sz w:val="28"/>
          <w:szCs w:val="28"/>
        </w:rPr>
        <w:t>现状和未来的发展，给出了具有建设性的</w:t>
      </w:r>
      <w:r w:rsidR="00E42135">
        <w:rPr>
          <w:rFonts w:ascii="Times New Roman" w:hAnsi="Times New Roman" w:cs="Times New Roman" w:hint="eastAsia"/>
          <w:sz w:val="28"/>
          <w:szCs w:val="28"/>
        </w:rPr>
        <w:t>存储</w:t>
      </w:r>
      <w:r>
        <w:rPr>
          <w:rFonts w:ascii="Times New Roman" w:hAnsi="Times New Roman" w:cs="Times New Roman" w:hint="eastAsia"/>
          <w:sz w:val="28"/>
          <w:szCs w:val="28"/>
        </w:rPr>
        <w:t>解决方案。</w:t>
      </w:r>
    </w:p>
    <w:p w:rsidR="00123948" w:rsidRDefault="00123948" w:rsidP="00123948">
      <w:pPr>
        <w:spacing w:line="360" w:lineRule="auto"/>
        <w:ind w:firstLineChars="200" w:firstLine="560"/>
        <w:rPr>
          <w:rFonts w:ascii="Times New Roman" w:hAnsi="Times New Roman" w:cs="Times New Roman"/>
          <w:sz w:val="28"/>
          <w:szCs w:val="28"/>
        </w:rPr>
      </w:pPr>
      <w:r>
        <w:rPr>
          <w:rFonts w:ascii="Times New Roman" w:hAnsi="Times New Roman" w:cs="Times New Roman" w:hint="eastAsia"/>
          <w:sz w:val="28"/>
          <w:szCs w:val="28"/>
        </w:rPr>
        <w:t>（</w:t>
      </w:r>
      <w:r w:rsidR="00095FA9">
        <w:rPr>
          <w:rFonts w:ascii="Times New Roman" w:hAnsi="Times New Roman" w:cs="Times New Roman" w:hint="eastAsia"/>
          <w:sz w:val="28"/>
          <w:szCs w:val="28"/>
        </w:rPr>
        <w:t>1</w:t>
      </w:r>
      <w:r>
        <w:rPr>
          <w:rFonts w:ascii="Times New Roman" w:hAnsi="Times New Roman" w:cs="Times New Roman" w:hint="eastAsia"/>
          <w:sz w:val="28"/>
          <w:szCs w:val="28"/>
        </w:rPr>
        <w:t>）</w:t>
      </w:r>
      <w:r>
        <w:rPr>
          <w:rFonts w:ascii="Times New Roman" w:hAnsi="Times New Roman" w:cs="Times New Roman" w:hint="eastAsia"/>
          <w:b/>
          <w:sz w:val="28"/>
          <w:szCs w:val="28"/>
        </w:rPr>
        <w:t>存储系统</w:t>
      </w:r>
    </w:p>
    <w:p w:rsidR="00123948" w:rsidRDefault="00123948" w:rsidP="00123948">
      <w:pPr>
        <w:spacing w:line="360" w:lineRule="auto"/>
        <w:ind w:firstLine="420"/>
        <w:rPr>
          <w:rFonts w:ascii="Times New Roman" w:hAnsi="Times New Roman" w:cs="Times New Roman"/>
          <w:sz w:val="28"/>
          <w:szCs w:val="28"/>
        </w:rPr>
      </w:pPr>
      <w:r>
        <w:rPr>
          <w:rFonts w:ascii="Times New Roman" w:hAnsi="Times New Roman" w:cs="Times New Roman" w:hint="eastAsia"/>
          <w:sz w:val="28"/>
          <w:szCs w:val="28"/>
        </w:rPr>
        <w:t>方案中采用两台存储设备，一台为选用</w:t>
      </w:r>
      <w:r>
        <w:rPr>
          <w:rFonts w:ascii="Times New Roman" w:hAnsi="Times New Roman" w:cs="Times New Roman"/>
          <w:sz w:val="28"/>
          <w:szCs w:val="28"/>
        </w:rPr>
        <w:t>TS-</w:t>
      </w:r>
      <w:r w:rsidR="005544B8">
        <w:rPr>
          <w:rFonts w:ascii="Times New Roman" w:hAnsi="Times New Roman" w:cs="Times New Roman" w:hint="eastAsia"/>
          <w:sz w:val="28"/>
          <w:szCs w:val="28"/>
        </w:rPr>
        <w:t>8</w:t>
      </w:r>
      <w:r>
        <w:rPr>
          <w:rFonts w:ascii="Times New Roman" w:hAnsi="Times New Roman" w:cs="Times New Roman"/>
          <w:sz w:val="28"/>
          <w:szCs w:val="28"/>
        </w:rPr>
        <w:t>79U-RP</w:t>
      </w:r>
      <w:r>
        <w:rPr>
          <w:rFonts w:ascii="Times New Roman" w:hAnsi="Times New Roman" w:cs="Times New Roman" w:hint="eastAsia"/>
          <w:sz w:val="28"/>
          <w:szCs w:val="28"/>
        </w:rPr>
        <w:t>，作为数据</w:t>
      </w:r>
      <w:r w:rsidR="00095FA9">
        <w:rPr>
          <w:rFonts w:ascii="Times New Roman" w:hAnsi="Times New Roman" w:cs="Times New Roman" w:hint="eastAsia"/>
          <w:sz w:val="28"/>
          <w:szCs w:val="28"/>
        </w:rPr>
        <w:t>主</w:t>
      </w:r>
      <w:r>
        <w:rPr>
          <w:rFonts w:ascii="Times New Roman" w:hAnsi="Times New Roman" w:cs="Times New Roman" w:hint="eastAsia"/>
          <w:sz w:val="28"/>
          <w:szCs w:val="28"/>
        </w:rPr>
        <w:t>存储中心；另一台选用</w:t>
      </w:r>
      <w:r>
        <w:rPr>
          <w:rFonts w:ascii="Times New Roman" w:hAnsi="Times New Roman" w:cs="Times New Roman"/>
          <w:sz w:val="28"/>
          <w:szCs w:val="28"/>
        </w:rPr>
        <w:t>TS-87</w:t>
      </w:r>
      <w:r w:rsidR="0088282D">
        <w:rPr>
          <w:rFonts w:ascii="Times New Roman" w:hAnsi="Times New Roman" w:cs="Times New Roman" w:hint="eastAsia"/>
          <w:sz w:val="28"/>
          <w:szCs w:val="28"/>
        </w:rPr>
        <w:t>0U-RP</w:t>
      </w:r>
      <w:r w:rsidR="0088282D">
        <w:rPr>
          <w:rFonts w:ascii="Times New Roman" w:hAnsi="Times New Roman" w:cs="Times New Roman"/>
          <w:sz w:val="28"/>
          <w:szCs w:val="28"/>
        </w:rPr>
        <w:t xml:space="preserve"> </w:t>
      </w:r>
      <w:r>
        <w:rPr>
          <w:rFonts w:ascii="Times New Roman" w:hAnsi="Times New Roman" w:cs="Times New Roman" w:hint="eastAsia"/>
          <w:sz w:val="28"/>
          <w:szCs w:val="28"/>
        </w:rPr>
        <w:t>，作为文档存储服务器及备份</w:t>
      </w:r>
      <w:r w:rsidR="00095FA9">
        <w:rPr>
          <w:rFonts w:ascii="Times New Roman" w:hAnsi="Times New Roman" w:cs="Times New Roman" w:hint="eastAsia"/>
          <w:sz w:val="28"/>
          <w:szCs w:val="28"/>
        </w:rPr>
        <w:t>存储</w:t>
      </w:r>
      <w:r>
        <w:rPr>
          <w:rFonts w:ascii="Times New Roman" w:hAnsi="Times New Roman" w:cs="Times New Roman" w:hint="eastAsia"/>
          <w:sz w:val="28"/>
          <w:szCs w:val="28"/>
        </w:rPr>
        <w:t>服务器。两台机器可以互换磁盘，确保数据安全正确读取，双机相互备份确保企业数据安全存储，避免灾难事件发生造成数据遗失。</w:t>
      </w:r>
    </w:p>
    <w:p w:rsidR="00123948" w:rsidRDefault="00123948" w:rsidP="00123948">
      <w:pPr>
        <w:spacing w:line="360" w:lineRule="auto"/>
        <w:ind w:firstLineChars="200" w:firstLine="560"/>
        <w:rPr>
          <w:rFonts w:ascii="Times New Roman" w:hAnsi="Times New Roman" w:cs="Times New Roman"/>
          <w:sz w:val="28"/>
          <w:szCs w:val="28"/>
        </w:rPr>
      </w:pPr>
      <w:r>
        <w:rPr>
          <w:rFonts w:ascii="Times New Roman" w:hAnsi="Times New Roman" w:cs="Times New Roman" w:hint="eastAsia"/>
          <w:sz w:val="28"/>
          <w:szCs w:val="28"/>
        </w:rPr>
        <w:t>（</w:t>
      </w:r>
      <w:r w:rsidR="00095FA9">
        <w:rPr>
          <w:rFonts w:ascii="Times New Roman" w:hAnsi="Times New Roman" w:cs="Times New Roman" w:hint="eastAsia"/>
          <w:sz w:val="28"/>
          <w:szCs w:val="28"/>
        </w:rPr>
        <w:t>2</w:t>
      </w:r>
      <w:r>
        <w:rPr>
          <w:rFonts w:ascii="Times New Roman" w:hAnsi="Times New Roman" w:cs="Times New Roman" w:hint="eastAsia"/>
          <w:sz w:val="28"/>
          <w:szCs w:val="28"/>
        </w:rPr>
        <w:t>）</w:t>
      </w:r>
      <w:r>
        <w:rPr>
          <w:rFonts w:ascii="Times New Roman" w:hAnsi="Times New Roman" w:cs="Times New Roman" w:hint="eastAsia"/>
          <w:b/>
          <w:sz w:val="28"/>
          <w:szCs w:val="28"/>
        </w:rPr>
        <w:t>网络环境</w:t>
      </w:r>
    </w:p>
    <w:p w:rsidR="00007B52" w:rsidRDefault="00123948" w:rsidP="00007B52">
      <w:pPr>
        <w:spacing w:line="360" w:lineRule="auto"/>
        <w:ind w:firstLineChars="200" w:firstLine="560"/>
        <w:rPr>
          <w:rFonts w:ascii="Times New Roman" w:hAnsi="Times New Roman" w:cs="Times New Roman"/>
          <w:sz w:val="28"/>
          <w:szCs w:val="28"/>
        </w:rPr>
      </w:pPr>
      <w:r>
        <w:rPr>
          <w:rFonts w:ascii="Times New Roman" w:hAnsi="Times New Roman" w:cs="Times New Roman" w:hint="eastAsia"/>
          <w:sz w:val="28"/>
          <w:szCs w:val="28"/>
        </w:rPr>
        <w:t>方案采用双万兆网络交换接，为企业业务构建多链路冗余网络，把网络故障风险降到最小水平，确保企业关键业务</w:t>
      </w:r>
      <w:r>
        <w:rPr>
          <w:rFonts w:ascii="Times New Roman" w:hAnsi="Times New Roman" w:cs="Times New Roman"/>
          <w:sz w:val="28"/>
          <w:szCs w:val="28"/>
        </w:rPr>
        <w:t>7x24</w:t>
      </w:r>
      <w:r>
        <w:rPr>
          <w:rFonts w:ascii="Times New Roman" w:hAnsi="Times New Roman" w:cs="Times New Roman" w:hint="eastAsia"/>
          <w:sz w:val="28"/>
          <w:szCs w:val="28"/>
        </w:rPr>
        <w:t>小时系统，稳定可靠、高效运行。</w:t>
      </w:r>
    </w:p>
    <w:p w:rsidR="00007B52" w:rsidRDefault="00123948" w:rsidP="00007B52">
      <w:pPr>
        <w:spacing w:line="360" w:lineRule="auto"/>
        <w:ind w:firstLineChars="200" w:firstLine="560"/>
        <w:rPr>
          <w:rFonts w:ascii="Times New Roman" w:hAnsi="Times New Roman" w:cs="Times New Roman"/>
          <w:sz w:val="28"/>
          <w:szCs w:val="28"/>
        </w:rPr>
      </w:pPr>
      <w:r>
        <w:rPr>
          <w:rFonts w:ascii="Times New Roman" w:hAnsi="Times New Roman" w:cs="Times New Roman" w:hint="eastAsia"/>
          <w:sz w:val="28"/>
          <w:szCs w:val="28"/>
        </w:rPr>
        <w:t>（</w:t>
      </w:r>
      <w:r w:rsidR="00095FA9">
        <w:rPr>
          <w:rFonts w:ascii="Times New Roman" w:hAnsi="Times New Roman" w:cs="Times New Roman" w:hint="eastAsia"/>
          <w:sz w:val="28"/>
          <w:szCs w:val="28"/>
        </w:rPr>
        <w:t>3</w:t>
      </w:r>
      <w:r>
        <w:rPr>
          <w:rFonts w:ascii="Times New Roman" w:hAnsi="Times New Roman" w:cs="Times New Roman" w:hint="eastAsia"/>
          <w:sz w:val="28"/>
          <w:szCs w:val="28"/>
        </w:rPr>
        <w:t>）</w:t>
      </w:r>
      <w:r w:rsidR="00007B52">
        <w:rPr>
          <w:rFonts w:ascii="Times New Roman" w:hAnsi="Times New Roman" w:cs="Times New Roman" w:hint="eastAsia"/>
          <w:b/>
          <w:sz w:val="28"/>
          <w:szCs w:val="28"/>
        </w:rPr>
        <w:t>备份软件</w:t>
      </w:r>
    </w:p>
    <w:p w:rsidR="00007B52" w:rsidRPr="00415371" w:rsidRDefault="00007B52" w:rsidP="00844282">
      <w:pPr>
        <w:ind w:firstLineChars="200" w:firstLine="560"/>
        <w:rPr>
          <w:sz w:val="28"/>
          <w:szCs w:val="28"/>
        </w:rPr>
      </w:pPr>
      <w:r>
        <w:rPr>
          <w:rFonts w:hint="eastAsia"/>
          <w:sz w:val="28"/>
          <w:szCs w:val="28"/>
        </w:rPr>
        <w:t>QNAP</w:t>
      </w:r>
      <w:r w:rsidRPr="00415371">
        <w:rPr>
          <w:rFonts w:hint="eastAsia"/>
          <w:sz w:val="28"/>
          <w:szCs w:val="28"/>
        </w:rPr>
        <w:t xml:space="preserve"> NAS</w:t>
      </w:r>
      <w:r w:rsidRPr="00415371">
        <w:rPr>
          <w:rFonts w:hint="eastAsia"/>
          <w:sz w:val="28"/>
          <w:szCs w:val="28"/>
        </w:rPr>
        <w:t>的存储数据也可方便容易地备份至外接设备、远程服务器，及第三方云端备份空间。</w:t>
      </w:r>
      <w:r w:rsidR="005C38F7">
        <w:rPr>
          <w:rFonts w:hint="eastAsia"/>
          <w:sz w:val="28"/>
          <w:szCs w:val="28"/>
        </w:rPr>
        <w:t>方案支持多种备份方案，为用户提供更多选择。</w:t>
      </w:r>
      <w:r w:rsidR="00844282">
        <w:rPr>
          <w:rFonts w:hint="eastAsia"/>
          <w:sz w:val="28"/>
          <w:szCs w:val="28"/>
        </w:rPr>
        <w:t>在方案中用户可以结合自身的实际情况选择适合的满足自己需求的备份软件，我们推荐</w:t>
      </w:r>
      <w:proofErr w:type="spellStart"/>
      <w:r w:rsidR="00844282" w:rsidRPr="00674D90">
        <w:rPr>
          <w:sz w:val="28"/>
          <w:szCs w:val="28"/>
        </w:rPr>
        <w:t>Symantec®Backup</w:t>
      </w:r>
      <w:proofErr w:type="spellEnd"/>
      <w:r w:rsidR="00844282" w:rsidRPr="00674D90">
        <w:rPr>
          <w:sz w:val="28"/>
          <w:szCs w:val="28"/>
        </w:rPr>
        <w:t xml:space="preserve"> Exec</w:t>
      </w:r>
      <w:r w:rsidR="00844282">
        <w:rPr>
          <w:rFonts w:hint="eastAsia"/>
          <w:sz w:val="28"/>
          <w:szCs w:val="28"/>
        </w:rPr>
        <w:t>作为该方案的备份软件。</w:t>
      </w:r>
    </w:p>
    <w:p w:rsidR="00007B52" w:rsidRPr="00007B52" w:rsidRDefault="00007B52" w:rsidP="005544B8">
      <w:pPr>
        <w:spacing w:line="360" w:lineRule="auto"/>
        <w:rPr>
          <w:rFonts w:ascii="Times New Roman" w:hAnsi="Times New Roman" w:cs="Times New Roman"/>
          <w:sz w:val="28"/>
          <w:szCs w:val="28"/>
        </w:rPr>
      </w:pPr>
    </w:p>
    <w:p w:rsidR="00123948" w:rsidRDefault="00123948" w:rsidP="00007B52">
      <w:pPr>
        <w:spacing w:line="360" w:lineRule="auto"/>
        <w:ind w:firstLineChars="200" w:firstLine="562"/>
        <w:rPr>
          <w:rFonts w:ascii="Times New Roman" w:hAnsi="Times New Roman" w:cs="Times New Roman"/>
          <w:sz w:val="28"/>
          <w:szCs w:val="28"/>
        </w:rPr>
      </w:pPr>
      <w:r>
        <w:rPr>
          <w:rFonts w:ascii="Times New Roman" w:hAnsi="Times New Roman" w:cs="Times New Roman" w:hint="eastAsia"/>
          <w:b/>
          <w:sz w:val="28"/>
          <w:szCs w:val="28"/>
        </w:rPr>
        <w:t>移动管理</w:t>
      </w:r>
    </w:p>
    <w:p w:rsidR="00123948" w:rsidRDefault="00123948" w:rsidP="00123948">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QNAP</w:t>
      </w:r>
      <w:r>
        <w:rPr>
          <w:rFonts w:ascii="Times New Roman" w:hAnsi="Times New Roman" w:cs="Times New Roman" w:hint="eastAsia"/>
          <w:sz w:val="28"/>
          <w:szCs w:val="28"/>
        </w:rPr>
        <w:t>存储提供了</w:t>
      </w:r>
      <w:proofErr w:type="spellStart"/>
      <w:r>
        <w:rPr>
          <w:rFonts w:ascii="Times New Roman" w:hAnsi="Times New Roman" w:cs="Times New Roman"/>
          <w:sz w:val="28"/>
          <w:szCs w:val="28"/>
        </w:rPr>
        <w:t>Qmanager</w:t>
      </w:r>
      <w:proofErr w:type="spellEnd"/>
      <w:r>
        <w:rPr>
          <w:rFonts w:ascii="Times New Roman" w:hAnsi="Times New Roman" w:cs="Times New Roman" w:hint="eastAsia"/>
          <w:sz w:val="28"/>
          <w:szCs w:val="28"/>
        </w:rPr>
        <w:t>移动应用程序，可方便安装在</w:t>
      </w:r>
      <w:proofErr w:type="spellStart"/>
      <w:r>
        <w:rPr>
          <w:rFonts w:ascii="Times New Roman" w:hAnsi="Times New Roman" w:cs="Times New Roman"/>
          <w:sz w:val="28"/>
          <w:szCs w:val="28"/>
        </w:rPr>
        <w:t>iSO</w:t>
      </w:r>
      <w:proofErr w:type="spellEnd"/>
      <w:r>
        <w:rPr>
          <w:rFonts w:ascii="Times New Roman" w:hAnsi="Times New Roman" w:cs="Times New Roman" w:hint="eastAsia"/>
          <w:sz w:val="28"/>
          <w:szCs w:val="28"/>
        </w:rPr>
        <w:t>或</w:t>
      </w:r>
      <w:r>
        <w:rPr>
          <w:rFonts w:ascii="Times New Roman" w:hAnsi="Times New Roman" w:cs="Times New Roman"/>
          <w:sz w:val="28"/>
          <w:szCs w:val="28"/>
        </w:rPr>
        <w:t>Android</w:t>
      </w:r>
      <w:r>
        <w:rPr>
          <w:rFonts w:ascii="Times New Roman" w:hAnsi="Times New Roman" w:cs="Times New Roman" w:hint="eastAsia"/>
          <w:sz w:val="28"/>
          <w:szCs w:val="28"/>
        </w:rPr>
        <w:t>移动设备如平板电脑、手机中，方便管理员及时管理和监控存储系统。</w:t>
      </w:r>
    </w:p>
    <w:p w:rsidR="00BB749B" w:rsidRDefault="006B64D0" w:rsidP="00A22124">
      <w:pPr>
        <w:pStyle w:val="1"/>
      </w:pPr>
      <w:bookmarkStart w:id="10" w:name="_Toc374027753"/>
      <w:bookmarkStart w:id="11" w:name="_Toc374088080"/>
      <w:bookmarkStart w:id="12" w:name="_Toc375158782"/>
      <w:r>
        <w:rPr>
          <w:rFonts w:hint="eastAsia"/>
        </w:rPr>
        <w:t>4</w:t>
      </w:r>
      <w:r w:rsidR="000F1739">
        <w:rPr>
          <w:rFonts w:hint="eastAsia"/>
        </w:rPr>
        <w:t>、</w:t>
      </w:r>
      <w:r w:rsidR="00BB749B">
        <w:rPr>
          <w:rFonts w:hint="eastAsia"/>
        </w:rPr>
        <w:t>方案拓扑图</w:t>
      </w:r>
      <w:bookmarkEnd w:id="10"/>
      <w:bookmarkEnd w:id="11"/>
      <w:bookmarkEnd w:id="12"/>
    </w:p>
    <w:p w:rsidR="00422CF9" w:rsidRDefault="00422CF9" w:rsidP="00422CF9"/>
    <w:p w:rsidR="00422CF9" w:rsidRDefault="00AA788E" w:rsidP="00422CF9">
      <w:r>
        <w:rPr>
          <w:noProof/>
        </w:rPr>
        <w:drawing>
          <wp:inline distT="0" distB="0" distL="0" distR="0">
            <wp:extent cx="5083969" cy="4219575"/>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83969" cy="4219575"/>
                    </a:xfrm>
                    <a:prstGeom prst="rect">
                      <a:avLst/>
                    </a:prstGeom>
                    <a:noFill/>
                    <a:ln>
                      <a:noFill/>
                    </a:ln>
                  </pic:spPr>
                </pic:pic>
              </a:graphicData>
            </a:graphic>
          </wp:inline>
        </w:drawing>
      </w:r>
    </w:p>
    <w:p w:rsidR="00AA788E" w:rsidRDefault="00AA788E" w:rsidP="00422CF9"/>
    <w:p w:rsidR="00AA788E" w:rsidRDefault="00AA788E" w:rsidP="00422CF9"/>
    <w:p w:rsidR="00615259" w:rsidRDefault="00C1313A" w:rsidP="00D36B16">
      <w:pPr>
        <w:pStyle w:val="1"/>
      </w:pPr>
      <w:bookmarkStart w:id="13" w:name="_Toc374027754"/>
      <w:bookmarkStart w:id="14" w:name="_Toc374088081"/>
      <w:bookmarkStart w:id="15" w:name="_Toc375158783"/>
      <w:r>
        <w:rPr>
          <w:rFonts w:hint="eastAsia"/>
        </w:rPr>
        <w:t>5</w:t>
      </w:r>
      <w:r w:rsidR="00415371">
        <w:rPr>
          <w:rFonts w:hint="eastAsia"/>
        </w:rPr>
        <w:t>、</w:t>
      </w:r>
      <w:r w:rsidR="00615259">
        <w:rPr>
          <w:rFonts w:hint="eastAsia"/>
        </w:rPr>
        <w:t>方案优势及特点</w:t>
      </w:r>
      <w:bookmarkEnd w:id="13"/>
      <w:bookmarkEnd w:id="14"/>
      <w:bookmarkEnd w:id="15"/>
    </w:p>
    <w:p w:rsidR="00415371" w:rsidRPr="00415371" w:rsidRDefault="00415371" w:rsidP="006A544C">
      <w:pPr>
        <w:ind w:left="420"/>
        <w:rPr>
          <w:sz w:val="28"/>
          <w:szCs w:val="28"/>
        </w:rPr>
      </w:pPr>
      <w:r w:rsidRPr="00415371">
        <w:rPr>
          <w:rFonts w:hint="eastAsia"/>
          <w:sz w:val="28"/>
          <w:szCs w:val="28"/>
        </w:rPr>
        <w:t>（</w:t>
      </w:r>
      <w:r w:rsidRPr="00415371">
        <w:rPr>
          <w:rFonts w:hint="eastAsia"/>
          <w:sz w:val="28"/>
          <w:szCs w:val="28"/>
        </w:rPr>
        <w:t>1</w:t>
      </w:r>
      <w:r w:rsidRPr="00415371">
        <w:rPr>
          <w:rFonts w:hint="eastAsia"/>
          <w:sz w:val="28"/>
          <w:szCs w:val="28"/>
        </w:rPr>
        <w:t>）</w:t>
      </w:r>
      <w:r w:rsidRPr="00415371">
        <w:rPr>
          <w:rFonts w:hint="eastAsia"/>
          <w:sz w:val="28"/>
          <w:szCs w:val="28"/>
        </w:rPr>
        <w:tab/>
      </w:r>
      <w:r w:rsidRPr="00415371">
        <w:rPr>
          <w:rFonts w:hint="eastAsia"/>
          <w:sz w:val="28"/>
          <w:szCs w:val="28"/>
        </w:rPr>
        <w:t>具有前瞻性的、便捷的扩展特性满足企业未来的扩展需要。针对武汉矿业</w:t>
      </w:r>
      <w:proofErr w:type="gramStart"/>
      <w:r w:rsidRPr="00415371">
        <w:rPr>
          <w:rFonts w:hint="eastAsia"/>
          <w:sz w:val="28"/>
          <w:szCs w:val="28"/>
        </w:rPr>
        <w:t>务</w:t>
      </w:r>
      <w:proofErr w:type="gramEnd"/>
      <w:r w:rsidRPr="00415371">
        <w:rPr>
          <w:rFonts w:hint="eastAsia"/>
          <w:sz w:val="28"/>
          <w:szCs w:val="28"/>
        </w:rPr>
        <w:t>数据的快速增长，我们兼顾企业未来发展扩容需求，推荐选择高性价比、已扩容的</w:t>
      </w:r>
      <w:r w:rsidRPr="00415371">
        <w:rPr>
          <w:rFonts w:hint="eastAsia"/>
          <w:sz w:val="28"/>
          <w:szCs w:val="28"/>
        </w:rPr>
        <w:t>QNAP NAS</w:t>
      </w:r>
      <w:r w:rsidRPr="00415371">
        <w:rPr>
          <w:rFonts w:hint="eastAsia"/>
          <w:sz w:val="28"/>
          <w:szCs w:val="28"/>
        </w:rPr>
        <w:t>，</w:t>
      </w:r>
      <w:proofErr w:type="gramStart"/>
      <w:r w:rsidRPr="00415371">
        <w:rPr>
          <w:rFonts w:hint="eastAsia"/>
          <w:sz w:val="28"/>
          <w:szCs w:val="28"/>
        </w:rPr>
        <w:t>容通过</w:t>
      </w:r>
      <w:proofErr w:type="gramEnd"/>
      <w:r w:rsidRPr="00415371">
        <w:rPr>
          <w:rFonts w:hint="eastAsia"/>
          <w:sz w:val="28"/>
          <w:szCs w:val="28"/>
        </w:rPr>
        <w:t>REXP</w:t>
      </w:r>
      <w:r w:rsidRPr="00415371">
        <w:rPr>
          <w:rFonts w:hint="eastAsia"/>
          <w:sz w:val="28"/>
          <w:szCs w:val="28"/>
        </w:rPr>
        <w:t>扩展柜可扩容到</w:t>
      </w:r>
      <w:r w:rsidRPr="00415371">
        <w:rPr>
          <w:rFonts w:hint="eastAsia"/>
          <w:sz w:val="28"/>
          <w:szCs w:val="28"/>
        </w:rPr>
        <w:t>560TB</w:t>
      </w:r>
      <w:r w:rsidRPr="00415371">
        <w:rPr>
          <w:rFonts w:hint="eastAsia"/>
          <w:sz w:val="28"/>
          <w:szCs w:val="28"/>
        </w:rPr>
        <w:t>，极大地满足企业数据增长的需求。</w:t>
      </w:r>
    </w:p>
    <w:p w:rsidR="00415371" w:rsidRPr="00415371" w:rsidRDefault="00415371" w:rsidP="006A544C">
      <w:pPr>
        <w:ind w:left="420"/>
        <w:rPr>
          <w:sz w:val="28"/>
          <w:szCs w:val="28"/>
        </w:rPr>
      </w:pPr>
      <w:r w:rsidRPr="00415371">
        <w:rPr>
          <w:rFonts w:hint="eastAsia"/>
          <w:sz w:val="28"/>
          <w:szCs w:val="28"/>
        </w:rPr>
        <w:t>（</w:t>
      </w:r>
      <w:r w:rsidRPr="00415371">
        <w:rPr>
          <w:rFonts w:hint="eastAsia"/>
          <w:sz w:val="28"/>
          <w:szCs w:val="28"/>
        </w:rPr>
        <w:t>2</w:t>
      </w:r>
      <w:r w:rsidRPr="00415371">
        <w:rPr>
          <w:rFonts w:hint="eastAsia"/>
          <w:sz w:val="28"/>
          <w:szCs w:val="28"/>
        </w:rPr>
        <w:t>）</w:t>
      </w:r>
      <w:r w:rsidRPr="00415371">
        <w:rPr>
          <w:rFonts w:hint="eastAsia"/>
          <w:sz w:val="28"/>
          <w:szCs w:val="28"/>
        </w:rPr>
        <w:tab/>
      </w:r>
      <w:r w:rsidRPr="00415371">
        <w:rPr>
          <w:rFonts w:hint="eastAsia"/>
          <w:sz w:val="28"/>
          <w:szCs w:val="28"/>
        </w:rPr>
        <w:t>存储设备安全可靠，高性能。</w:t>
      </w:r>
      <w:r w:rsidRPr="00415371">
        <w:rPr>
          <w:rFonts w:hint="eastAsia"/>
          <w:sz w:val="28"/>
          <w:szCs w:val="28"/>
        </w:rPr>
        <w:t>QNAP NAS</w:t>
      </w:r>
      <w:r w:rsidRPr="00415371">
        <w:rPr>
          <w:rFonts w:hint="eastAsia"/>
          <w:sz w:val="28"/>
          <w:szCs w:val="28"/>
        </w:rPr>
        <w:t>采用多核处理器，最大可达</w:t>
      </w:r>
      <w:r w:rsidRPr="00415371">
        <w:rPr>
          <w:rFonts w:hint="eastAsia"/>
          <w:sz w:val="28"/>
          <w:szCs w:val="28"/>
        </w:rPr>
        <w:t>32GB</w:t>
      </w:r>
      <w:r w:rsidRPr="00415371">
        <w:rPr>
          <w:rFonts w:hint="eastAsia"/>
          <w:sz w:val="28"/>
          <w:szCs w:val="28"/>
        </w:rPr>
        <w:t>缓冲，高的吞吐量和</w:t>
      </w:r>
      <w:r w:rsidRPr="00415371">
        <w:rPr>
          <w:rFonts w:hint="eastAsia"/>
          <w:sz w:val="28"/>
          <w:szCs w:val="28"/>
        </w:rPr>
        <w:t>IOPS</w:t>
      </w:r>
      <w:r w:rsidRPr="00415371">
        <w:rPr>
          <w:rFonts w:hint="eastAsia"/>
          <w:sz w:val="28"/>
          <w:szCs w:val="28"/>
        </w:rPr>
        <w:t>体现出该款产品的卓越性能。安全稳定的存取技术有效保证存取数据一致性。采用固态</w:t>
      </w:r>
      <w:r w:rsidRPr="00415371">
        <w:rPr>
          <w:rFonts w:hint="eastAsia"/>
          <w:sz w:val="28"/>
          <w:szCs w:val="28"/>
        </w:rPr>
        <w:t>DOM</w:t>
      </w:r>
      <w:proofErr w:type="gramStart"/>
      <w:r w:rsidRPr="00415371">
        <w:rPr>
          <w:rFonts w:hint="eastAsia"/>
          <w:sz w:val="28"/>
          <w:szCs w:val="28"/>
        </w:rPr>
        <w:t>内嵌双冗余</w:t>
      </w:r>
      <w:proofErr w:type="gramEnd"/>
      <w:r w:rsidRPr="00415371">
        <w:rPr>
          <w:rFonts w:hint="eastAsia"/>
          <w:sz w:val="28"/>
          <w:szCs w:val="28"/>
        </w:rPr>
        <w:t>操作系统，大幅度提升了系统可靠性从，从而保障存储服务的连续性。当存储服务器出现故障，取出磁盘并插入到另一台存储设备中</w:t>
      </w:r>
    </w:p>
    <w:p w:rsidR="00415371" w:rsidRPr="00415371" w:rsidRDefault="00415371" w:rsidP="006A544C">
      <w:pPr>
        <w:ind w:left="420"/>
        <w:rPr>
          <w:sz w:val="28"/>
          <w:szCs w:val="28"/>
        </w:rPr>
      </w:pPr>
      <w:r w:rsidRPr="00415371">
        <w:rPr>
          <w:rFonts w:hint="eastAsia"/>
          <w:sz w:val="28"/>
          <w:szCs w:val="28"/>
        </w:rPr>
        <w:t>（</w:t>
      </w:r>
      <w:r w:rsidRPr="00415371">
        <w:rPr>
          <w:rFonts w:hint="eastAsia"/>
          <w:sz w:val="28"/>
          <w:szCs w:val="28"/>
        </w:rPr>
        <w:t>3</w:t>
      </w:r>
      <w:r w:rsidRPr="00415371">
        <w:rPr>
          <w:rFonts w:hint="eastAsia"/>
          <w:sz w:val="28"/>
          <w:szCs w:val="28"/>
        </w:rPr>
        <w:t>）</w:t>
      </w:r>
      <w:r w:rsidRPr="00415371">
        <w:rPr>
          <w:rFonts w:hint="eastAsia"/>
          <w:sz w:val="28"/>
          <w:szCs w:val="28"/>
        </w:rPr>
        <w:tab/>
      </w:r>
      <w:r w:rsidRPr="00415371">
        <w:rPr>
          <w:rFonts w:hint="eastAsia"/>
          <w:sz w:val="28"/>
          <w:szCs w:val="28"/>
        </w:rPr>
        <w:t>冗余链路，护航存储系统持续服务。</w:t>
      </w:r>
      <w:r w:rsidRPr="00415371">
        <w:rPr>
          <w:rFonts w:hint="eastAsia"/>
          <w:sz w:val="28"/>
          <w:szCs w:val="28"/>
        </w:rPr>
        <w:t xml:space="preserve">QNAP </w:t>
      </w:r>
      <w:r w:rsidRPr="00415371">
        <w:rPr>
          <w:rFonts w:hint="eastAsia"/>
          <w:sz w:val="28"/>
          <w:szCs w:val="28"/>
        </w:rPr>
        <w:t>存储系统提供多个以太网口，支持万兆网络环境。系统采用双交换机，冗余链路，构建安全稳定，高性能存储网络，确保企业业务持续运行。</w:t>
      </w:r>
    </w:p>
    <w:p w:rsidR="00415371" w:rsidRPr="00415371" w:rsidRDefault="00415371" w:rsidP="006A544C">
      <w:pPr>
        <w:ind w:left="420"/>
        <w:rPr>
          <w:sz w:val="28"/>
          <w:szCs w:val="28"/>
        </w:rPr>
      </w:pPr>
      <w:r w:rsidRPr="00415371">
        <w:rPr>
          <w:rFonts w:hint="eastAsia"/>
          <w:sz w:val="28"/>
          <w:szCs w:val="28"/>
        </w:rPr>
        <w:t>（</w:t>
      </w:r>
      <w:r w:rsidRPr="00415371">
        <w:rPr>
          <w:rFonts w:hint="eastAsia"/>
          <w:sz w:val="28"/>
          <w:szCs w:val="28"/>
        </w:rPr>
        <w:t>4</w:t>
      </w:r>
      <w:r w:rsidRPr="00415371">
        <w:rPr>
          <w:rFonts w:hint="eastAsia"/>
          <w:sz w:val="28"/>
          <w:szCs w:val="28"/>
        </w:rPr>
        <w:t>）</w:t>
      </w:r>
      <w:r w:rsidRPr="00415371">
        <w:rPr>
          <w:rFonts w:hint="eastAsia"/>
          <w:sz w:val="28"/>
          <w:szCs w:val="28"/>
        </w:rPr>
        <w:tab/>
      </w:r>
      <w:r w:rsidRPr="00415371">
        <w:rPr>
          <w:rFonts w:hint="eastAsia"/>
          <w:sz w:val="28"/>
          <w:szCs w:val="28"/>
        </w:rPr>
        <w:t>先进的</w:t>
      </w:r>
      <w:proofErr w:type="gramStart"/>
      <w:r w:rsidRPr="00415371">
        <w:rPr>
          <w:rFonts w:hint="eastAsia"/>
          <w:sz w:val="28"/>
          <w:szCs w:val="28"/>
        </w:rPr>
        <w:t>加密机</w:t>
      </w:r>
      <w:proofErr w:type="gramEnd"/>
      <w:r w:rsidRPr="00415371">
        <w:rPr>
          <w:rFonts w:hint="eastAsia"/>
          <w:sz w:val="28"/>
          <w:szCs w:val="28"/>
        </w:rPr>
        <w:t>技术和内嵌杀毒软件有力保护数据安全。</w:t>
      </w:r>
      <w:r w:rsidRPr="00415371">
        <w:rPr>
          <w:rFonts w:hint="eastAsia"/>
          <w:sz w:val="28"/>
          <w:szCs w:val="28"/>
        </w:rPr>
        <w:t>QNAP</w:t>
      </w:r>
      <w:r w:rsidRPr="00415371">
        <w:rPr>
          <w:rFonts w:hint="eastAsia"/>
          <w:sz w:val="28"/>
          <w:szCs w:val="28"/>
        </w:rPr>
        <w:t>采用</w:t>
      </w:r>
      <w:r>
        <w:rPr>
          <w:rFonts w:hint="eastAsia"/>
          <w:sz w:val="28"/>
          <w:szCs w:val="28"/>
        </w:rPr>
        <w:t xml:space="preserve">FIPS 140-2 </w:t>
      </w:r>
      <w:r w:rsidRPr="00415371">
        <w:rPr>
          <w:rFonts w:hint="eastAsia"/>
          <w:sz w:val="28"/>
          <w:szCs w:val="28"/>
        </w:rPr>
        <w:t>兼容的</w:t>
      </w:r>
      <w:r w:rsidRPr="00415371">
        <w:rPr>
          <w:rFonts w:hint="eastAsia"/>
          <w:sz w:val="28"/>
          <w:szCs w:val="28"/>
        </w:rPr>
        <w:t xml:space="preserve"> AES 256</w:t>
      </w:r>
      <w:r w:rsidRPr="00415371">
        <w:rPr>
          <w:rFonts w:hint="eastAsia"/>
          <w:sz w:val="28"/>
          <w:szCs w:val="28"/>
        </w:rPr>
        <w:t>位磁盘加密技术</w:t>
      </w:r>
      <w:r w:rsidRPr="00415371">
        <w:rPr>
          <w:rFonts w:hint="eastAsia"/>
          <w:sz w:val="28"/>
          <w:szCs w:val="28"/>
        </w:rPr>
        <w:t>,</w:t>
      </w:r>
      <w:r w:rsidRPr="00415371">
        <w:rPr>
          <w:rFonts w:hint="eastAsia"/>
          <w:sz w:val="28"/>
          <w:szCs w:val="28"/>
        </w:rPr>
        <w:t>有力保护数据安全。当磁碟或组态磁碟被</w:t>
      </w:r>
      <w:r w:rsidRPr="00415371">
        <w:rPr>
          <w:rFonts w:hint="eastAsia"/>
          <w:sz w:val="28"/>
          <w:szCs w:val="28"/>
        </w:rPr>
        <w:t>AES 256</w:t>
      </w:r>
      <w:r w:rsidRPr="00415371">
        <w:rPr>
          <w:rFonts w:hint="eastAsia"/>
          <w:sz w:val="28"/>
          <w:szCs w:val="28"/>
        </w:rPr>
        <w:t>位元加密后，如果没有密码或金</w:t>
      </w:r>
      <w:proofErr w:type="gramStart"/>
      <w:r w:rsidRPr="00415371">
        <w:rPr>
          <w:rFonts w:hint="eastAsia"/>
          <w:sz w:val="28"/>
          <w:szCs w:val="28"/>
        </w:rPr>
        <w:t>钥</w:t>
      </w:r>
      <w:proofErr w:type="gramEnd"/>
      <w:r w:rsidRPr="00415371">
        <w:rPr>
          <w:rFonts w:hint="eastAsia"/>
          <w:sz w:val="28"/>
          <w:szCs w:val="28"/>
        </w:rPr>
        <w:t>，任何人无法存取磁碟上的数据。即使是硬盘或整个系统被盗窃，保证未经授权的人还是无法存取</w:t>
      </w:r>
      <w:r w:rsidRPr="00415371">
        <w:rPr>
          <w:rFonts w:hint="eastAsia"/>
          <w:sz w:val="28"/>
          <w:szCs w:val="28"/>
        </w:rPr>
        <w:t>QNAP NAS</w:t>
      </w:r>
      <w:r w:rsidRPr="00415371">
        <w:rPr>
          <w:rFonts w:hint="eastAsia"/>
          <w:sz w:val="28"/>
          <w:szCs w:val="28"/>
        </w:rPr>
        <w:t>上重要的商业数据或机密档案。另外整合防病毒软件，侦测最新病毒特征、木马、蠕虫、间谍软件等恶意软件，进行查杀、隔离，有效保护数据安全。</w:t>
      </w:r>
    </w:p>
    <w:p w:rsidR="00415371" w:rsidRPr="00415371" w:rsidRDefault="00415371" w:rsidP="006A544C">
      <w:pPr>
        <w:ind w:left="420"/>
        <w:rPr>
          <w:sz w:val="28"/>
          <w:szCs w:val="28"/>
        </w:rPr>
      </w:pPr>
      <w:r w:rsidRPr="00415371">
        <w:rPr>
          <w:rFonts w:hint="eastAsia"/>
          <w:sz w:val="28"/>
          <w:szCs w:val="28"/>
        </w:rPr>
        <w:t>（</w:t>
      </w:r>
      <w:r w:rsidRPr="00415371">
        <w:rPr>
          <w:rFonts w:hint="eastAsia"/>
          <w:sz w:val="28"/>
          <w:szCs w:val="28"/>
        </w:rPr>
        <w:t>5</w:t>
      </w:r>
      <w:r w:rsidRPr="00415371">
        <w:rPr>
          <w:rFonts w:hint="eastAsia"/>
          <w:sz w:val="28"/>
          <w:szCs w:val="28"/>
        </w:rPr>
        <w:t>）</w:t>
      </w:r>
      <w:r w:rsidRPr="00415371">
        <w:rPr>
          <w:rFonts w:hint="eastAsia"/>
          <w:sz w:val="28"/>
          <w:szCs w:val="28"/>
        </w:rPr>
        <w:tab/>
      </w:r>
      <w:r w:rsidRPr="00415371">
        <w:rPr>
          <w:rFonts w:hint="eastAsia"/>
          <w:sz w:val="28"/>
          <w:szCs w:val="28"/>
        </w:rPr>
        <w:t>安全，稳定的多重备份方案，有效避免数据遗失。</w:t>
      </w:r>
      <w:r w:rsidRPr="00415371">
        <w:rPr>
          <w:rFonts w:hint="eastAsia"/>
          <w:sz w:val="28"/>
          <w:szCs w:val="28"/>
        </w:rPr>
        <w:t xml:space="preserve">QNAP Turbo NAS </w:t>
      </w:r>
      <w:r w:rsidRPr="00415371">
        <w:rPr>
          <w:rFonts w:hint="eastAsia"/>
          <w:sz w:val="28"/>
          <w:szCs w:val="28"/>
        </w:rPr>
        <w:t>提供大容量存储空间与卓越的传输性能，是理想的企业备份解决方案。除了作为一个数据备份中心，</w:t>
      </w:r>
      <w:r w:rsidRPr="00415371">
        <w:rPr>
          <w:rFonts w:hint="eastAsia"/>
          <w:sz w:val="28"/>
          <w:szCs w:val="28"/>
        </w:rPr>
        <w:t xml:space="preserve"> Turbo NAS </w:t>
      </w:r>
      <w:r w:rsidRPr="00415371">
        <w:rPr>
          <w:rFonts w:hint="eastAsia"/>
          <w:sz w:val="28"/>
          <w:szCs w:val="28"/>
        </w:rPr>
        <w:t>的存储数据也可方便容易地备份至外接设备、远程服务器，及第三方云端备份空间。免费备份软件，备份</w:t>
      </w:r>
      <w:r w:rsidRPr="00415371">
        <w:rPr>
          <w:rFonts w:hint="eastAsia"/>
          <w:sz w:val="28"/>
          <w:szCs w:val="28"/>
        </w:rPr>
        <w:t xml:space="preserve"> Windows PC </w:t>
      </w:r>
      <w:r w:rsidRPr="00415371">
        <w:rPr>
          <w:rFonts w:hint="eastAsia"/>
          <w:sz w:val="28"/>
          <w:szCs w:val="28"/>
        </w:rPr>
        <w:t>的</w:t>
      </w:r>
      <w:proofErr w:type="spellStart"/>
      <w:r w:rsidRPr="00415371">
        <w:rPr>
          <w:rFonts w:hint="eastAsia"/>
          <w:sz w:val="28"/>
          <w:szCs w:val="28"/>
        </w:rPr>
        <w:t>NetBak</w:t>
      </w:r>
      <w:proofErr w:type="spellEnd"/>
      <w:r w:rsidRPr="00415371">
        <w:rPr>
          <w:rFonts w:hint="eastAsia"/>
          <w:sz w:val="28"/>
          <w:szCs w:val="28"/>
        </w:rPr>
        <w:t xml:space="preserve"> Replicator</w:t>
      </w:r>
      <w:r w:rsidRPr="00415371">
        <w:rPr>
          <w:rFonts w:hint="eastAsia"/>
          <w:sz w:val="28"/>
          <w:szCs w:val="28"/>
        </w:rPr>
        <w:t>，支持</w:t>
      </w:r>
      <w:r>
        <w:rPr>
          <w:rFonts w:hint="eastAsia"/>
          <w:sz w:val="28"/>
          <w:szCs w:val="28"/>
        </w:rPr>
        <w:t xml:space="preserve"> </w:t>
      </w:r>
      <w:r w:rsidRPr="00415371">
        <w:rPr>
          <w:rFonts w:hint="eastAsia"/>
          <w:sz w:val="28"/>
          <w:szCs w:val="28"/>
        </w:rPr>
        <w:t>Apple Time Machine</w:t>
      </w:r>
      <w:r w:rsidRPr="00415371">
        <w:rPr>
          <w:rFonts w:hint="eastAsia"/>
          <w:sz w:val="28"/>
          <w:szCs w:val="28"/>
        </w:rPr>
        <w:t>，支持第三方备份软件</w:t>
      </w:r>
      <w:r w:rsidR="00600100">
        <w:rPr>
          <w:rFonts w:hint="eastAsia"/>
          <w:sz w:val="28"/>
          <w:szCs w:val="28"/>
        </w:rPr>
        <w:t>（</w:t>
      </w:r>
      <w:r w:rsidR="00600100" w:rsidRPr="00674D90">
        <w:rPr>
          <w:sz w:val="28"/>
          <w:szCs w:val="28"/>
        </w:rPr>
        <w:t>如</w:t>
      </w:r>
      <w:proofErr w:type="spellStart"/>
      <w:r w:rsidR="00600100" w:rsidRPr="00674D90">
        <w:rPr>
          <w:sz w:val="28"/>
          <w:szCs w:val="28"/>
        </w:rPr>
        <w:t>Acronis</w:t>
      </w:r>
      <w:proofErr w:type="spellEnd"/>
      <w:r w:rsidR="00600100" w:rsidRPr="00674D90">
        <w:rPr>
          <w:sz w:val="28"/>
          <w:szCs w:val="28"/>
        </w:rPr>
        <w:t>® True Image</w:t>
      </w:r>
      <w:r w:rsidR="00600100" w:rsidRPr="00674D90">
        <w:rPr>
          <w:sz w:val="28"/>
          <w:szCs w:val="28"/>
        </w:rPr>
        <w:t>、</w:t>
      </w:r>
      <w:r w:rsidR="00600100" w:rsidRPr="00674D90">
        <w:rPr>
          <w:sz w:val="28"/>
          <w:szCs w:val="28"/>
        </w:rPr>
        <w:t>CA® </w:t>
      </w:r>
      <w:proofErr w:type="spellStart"/>
      <w:r w:rsidR="00600100" w:rsidRPr="00674D90">
        <w:rPr>
          <w:sz w:val="28"/>
          <w:szCs w:val="28"/>
        </w:rPr>
        <w:t>ARCserve</w:t>
      </w:r>
      <w:proofErr w:type="spellEnd"/>
      <w:r w:rsidR="00600100" w:rsidRPr="00674D90">
        <w:rPr>
          <w:sz w:val="28"/>
          <w:szCs w:val="28"/>
        </w:rPr>
        <w:t xml:space="preserve"> Backup</w:t>
      </w:r>
      <w:r w:rsidR="00600100" w:rsidRPr="00674D90">
        <w:rPr>
          <w:sz w:val="28"/>
          <w:szCs w:val="28"/>
        </w:rPr>
        <w:t>、</w:t>
      </w:r>
      <w:r w:rsidR="00600100" w:rsidRPr="00674D90">
        <w:rPr>
          <w:sz w:val="28"/>
          <w:szCs w:val="28"/>
        </w:rPr>
        <w:t>Retrospect®</w:t>
      </w:r>
      <w:r w:rsidR="00600100" w:rsidRPr="00674D90">
        <w:rPr>
          <w:sz w:val="28"/>
          <w:szCs w:val="28"/>
        </w:rPr>
        <w:t>、</w:t>
      </w:r>
      <w:proofErr w:type="spellStart"/>
      <w:r w:rsidR="00600100" w:rsidRPr="00674D90">
        <w:rPr>
          <w:sz w:val="28"/>
          <w:szCs w:val="28"/>
        </w:rPr>
        <w:t>Symantec®Backup</w:t>
      </w:r>
      <w:proofErr w:type="spellEnd"/>
      <w:r w:rsidR="00600100" w:rsidRPr="00674D90">
        <w:rPr>
          <w:sz w:val="28"/>
          <w:szCs w:val="28"/>
        </w:rPr>
        <w:t xml:space="preserve"> Exec</w:t>
      </w:r>
      <w:r w:rsidR="00600100" w:rsidRPr="00674D90">
        <w:rPr>
          <w:sz w:val="28"/>
          <w:szCs w:val="28"/>
        </w:rPr>
        <w:t>、</w:t>
      </w:r>
      <w:r w:rsidR="00600100" w:rsidRPr="00674D90">
        <w:rPr>
          <w:sz w:val="28"/>
          <w:szCs w:val="28"/>
        </w:rPr>
        <w:t>LaCie® </w:t>
      </w:r>
      <w:proofErr w:type="spellStart"/>
      <w:r w:rsidR="00600100" w:rsidRPr="00674D90">
        <w:rPr>
          <w:sz w:val="28"/>
          <w:szCs w:val="28"/>
        </w:rPr>
        <w:t>SilverKeeper</w:t>
      </w:r>
      <w:proofErr w:type="spellEnd"/>
      <w:r w:rsidR="00600100" w:rsidRPr="00674D90">
        <w:rPr>
          <w:sz w:val="28"/>
          <w:szCs w:val="28"/>
        </w:rPr>
        <w:t xml:space="preserve"> </w:t>
      </w:r>
      <w:r w:rsidR="00600100">
        <w:rPr>
          <w:sz w:val="28"/>
          <w:szCs w:val="28"/>
        </w:rPr>
        <w:t>等等</w:t>
      </w:r>
      <w:r w:rsidR="00600100">
        <w:rPr>
          <w:rFonts w:hint="eastAsia"/>
          <w:sz w:val="28"/>
          <w:szCs w:val="28"/>
        </w:rPr>
        <w:t>）</w:t>
      </w:r>
      <w:r w:rsidRPr="00415371">
        <w:rPr>
          <w:rFonts w:hint="eastAsia"/>
          <w:sz w:val="28"/>
          <w:szCs w:val="28"/>
        </w:rPr>
        <w:t>，虚拟化备份服务器备份，</w:t>
      </w:r>
      <w:r w:rsidRPr="00415371">
        <w:rPr>
          <w:rFonts w:hint="eastAsia"/>
          <w:sz w:val="28"/>
          <w:szCs w:val="28"/>
        </w:rPr>
        <w:t xml:space="preserve">RTRR </w:t>
      </w:r>
      <w:r w:rsidRPr="00415371">
        <w:rPr>
          <w:rFonts w:hint="eastAsia"/>
          <w:sz w:val="28"/>
          <w:szCs w:val="28"/>
        </w:rPr>
        <w:t>或</w:t>
      </w:r>
      <w:r>
        <w:rPr>
          <w:rFonts w:hint="eastAsia"/>
          <w:sz w:val="28"/>
          <w:szCs w:val="28"/>
        </w:rPr>
        <w:t xml:space="preserve"> </w:t>
      </w:r>
      <w:proofErr w:type="spellStart"/>
      <w:r>
        <w:rPr>
          <w:rFonts w:hint="eastAsia"/>
          <w:sz w:val="28"/>
          <w:szCs w:val="28"/>
        </w:rPr>
        <w:t>rsync</w:t>
      </w:r>
      <w:proofErr w:type="spellEnd"/>
      <w:r>
        <w:rPr>
          <w:rFonts w:hint="eastAsia"/>
          <w:sz w:val="28"/>
          <w:szCs w:val="28"/>
        </w:rPr>
        <w:t xml:space="preserve"> </w:t>
      </w:r>
      <w:r w:rsidRPr="00415371">
        <w:rPr>
          <w:rFonts w:hint="eastAsia"/>
          <w:sz w:val="28"/>
          <w:szCs w:val="28"/>
        </w:rPr>
        <w:t>实时远程备份。</w:t>
      </w:r>
    </w:p>
    <w:p w:rsidR="00415371" w:rsidRPr="00FC7F80" w:rsidRDefault="00415371" w:rsidP="00007B52">
      <w:pPr>
        <w:rPr>
          <w:sz w:val="28"/>
          <w:szCs w:val="28"/>
        </w:rPr>
      </w:pPr>
    </w:p>
    <w:sectPr w:rsidR="00415371" w:rsidRPr="00FC7F80">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8E8" w:rsidRDefault="00EC78E8" w:rsidP="00002D0A">
      <w:r>
        <w:separator/>
      </w:r>
    </w:p>
  </w:endnote>
  <w:endnote w:type="continuationSeparator" w:id="0">
    <w:p w:rsidR="00EC78E8" w:rsidRDefault="00EC78E8" w:rsidP="00002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8E8" w:rsidRDefault="00EC78E8" w:rsidP="00002D0A">
      <w:r>
        <w:separator/>
      </w:r>
    </w:p>
  </w:footnote>
  <w:footnote w:type="continuationSeparator" w:id="0">
    <w:p w:rsidR="00EC78E8" w:rsidRDefault="00EC78E8" w:rsidP="00002D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A60" w:rsidRPr="008C2D40" w:rsidRDefault="001D0A60" w:rsidP="008C2D40">
    <w:pPr>
      <w:pStyle w:val="a3"/>
      <w:jc w:val="left"/>
      <w:rPr>
        <w:b/>
        <w:sz w:val="21"/>
        <w:szCs w:val="21"/>
      </w:rPr>
    </w:pPr>
    <w:r>
      <w:rPr>
        <w:noProof/>
      </w:rPr>
      <w:drawing>
        <wp:inline distT="0" distB="0" distL="0" distR="0" wp14:anchorId="7CAC46B0" wp14:editId="7820BBB4">
          <wp:extent cx="1171575" cy="191277"/>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2033" cy="194617"/>
                  </a:xfrm>
                  <a:prstGeom prst="rect">
                    <a:avLst/>
                  </a:prstGeom>
                </pic:spPr>
              </pic:pic>
            </a:graphicData>
          </a:graphic>
        </wp:inline>
      </w:drawing>
    </w:r>
    <w:r>
      <w:rPr>
        <w:rFonts w:hint="eastAsia"/>
      </w:rPr>
      <w:t xml:space="preserve">                                           </w:t>
    </w:r>
    <w:r w:rsidRPr="001853A5">
      <w:rPr>
        <w:rFonts w:hint="eastAsia"/>
        <w:sz w:val="21"/>
        <w:szCs w:val="21"/>
      </w:rPr>
      <w:t>网络存储解决方案领导品牌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3600B"/>
    <w:multiLevelType w:val="hybridMultilevel"/>
    <w:tmpl w:val="D70A3358"/>
    <w:lvl w:ilvl="0" w:tplc="74545BDE">
      <w:start w:val="1"/>
      <w:numFmt w:val="decimal"/>
      <w:lvlText w:val="（%1）"/>
      <w:lvlJc w:val="left"/>
      <w:pPr>
        <w:ind w:left="855" w:hanging="735"/>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1">
    <w:nsid w:val="19993553"/>
    <w:multiLevelType w:val="hybridMultilevel"/>
    <w:tmpl w:val="A64E9D1C"/>
    <w:lvl w:ilvl="0" w:tplc="F17E3102">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92E071A"/>
    <w:multiLevelType w:val="hybridMultilevel"/>
    <w:tmpl w:val="804081FC"/>
    <w:lvl w:ilvl="0" w:tplc="88A827B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7714B4"/>
    <w:multiLevelType w:val="hybridMultilevel"/>
    <w:tmpl w:val="B49C689E"/>
    <w:lvl w:ilvl="0" w:tplc="FD72BF92">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3E5742E5"/>
    <w:multiLevelType w:val="hybridMultilevel"/>
    <w:tmpl w:val="FB221018"/>
    <w:lvl w:ilvl="0" w:tplc="58F63FFC">
      <w:start w:val="1"/>
      <w:numFmt w:val="decimal"/>
      <w:lvlText w:val="%1、"/>
      <w:lvlJc w:val="left"/>
      <w:pPr>
        <w:ind w:left="675" w:hanging="6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1FC18A8"/>
    <w:multiLevelType w:val="multilevel"/>
    <w:tmpl w:val="574ECC1C"/>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5"/>
  </w:num>
  <w:num w:numId="4">
    <w:abstractNumId w:val="2"/>
  </w:num>
  <w:num w:numId="5">
    <w:abstractNumId w:val="0"/>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A02"/>
    <w:rsid w:val="00002D0A"/>
    <w:rsid w:val="000033D2"/>
    <w:rsid w:val="00007B52"/>
    <w:rsid w:val="00016B48"/>
    <w:rsid w:val="000210F1"/>
    <w:rsid w:val="00081D59"/>
    <w:rsid w:val="00082525"/>
    <w:rsid w:val="00095FA9"/>
    <w:rsid w:val="000F1739"/>
    <w:rsid w:val="000F2E19"/>
    <w:rsid w:val="0011250F"/>
    <w:rsid w:val="00123948"/>
    <w:rsid w:val="00197B4B"/>
    <w:rsid w:val="001C3644"/>
    <w:rsid w:val="001D0A60"/>
    <w:rsid w:val="00291F39"/>
    <w:rsid w:val="00352296"/>
    <w:rsid w:val="003649C9"/>
    <w:rsid w:val="003728CA"/>
    <w:rsid w:val="003742A4"/>
    <w:rsid w:val="003B50F1"/>
    <w:rsid w:val="0041202A"/>
    <w:rsid w:val="00415371"/>
    <w:rsid w:val="00422CF9"/>
    <w:rsid w:val="00431085"/>
    <w:rsid w:val="004B1EF4"/>
    <w:rsid w:val="004C55C7"/>
    <w:rsid w:val="004E79C1"/>
    <w:rsid w:val="00522574"/>
    <w:rsid w:val="005544B8"/>
    <w:rsid w:val="00573852"/>
    <w:rsid w:val="005A2AA9"/>
    <w:rsid w:val="005B2AAB"/>
    <w:rsid w:val="005C38F7"/>
    <w:rsid w:val="00600100"/>
    <w:rsid w:val="00615259"/>
    <w:rsid w:val="00630559"/>
    <w:rsid w:val="006322E1"/>
    <w:rsid w:val="00644A5B"/>
    <w:rsid w:val="00662BA6"/>
    <w:rsid w:val="00674D90"/>
    <w:rsid w:val="0069365E"/>
    <w:rsid w:val="006A544C"/>
    <w:rsid w:val="006A7B69"/>
    <w:rsid w:val="006B64D0"/>
    <w:rsid w:val="006F6A02"/>
    <w:rsid w:val="00762968"/>
    <w:rsid w:val="0076597F"/>
    <w:rsid w:val="00772135"/>
    <w:rsid w:val="00772573"/>
    <w:rsid w:val="0077496E"/>
    <w:rsid w:val="007D2B1C"/>
    <w:rsid w:val="00840538"/>
    <w:rsid w:val="00844282"/>
    <w:rsid w:val="00854E4D"/>
    <w:rsid w:val="0088282D"/>
    <w:rsid w:val="008C2D40"/>
    <w:rsid w:val="008C388B"/>
    <w:rsid w:val="00912902"/>
    <w:rsid w:val="00951118"/>
    <w:rsid w:val="00981453"/>
    <w:rsid w:val="00A22124"/>
    <w:rsid w:val="00A46916"/>
    <w:rsid w:val="00AA788E"/>
    <w:rsid w:val="00AB6B2E"/>
    <w:rsid w:val="00AE4FF7"/>
    <w:rsid w:val="00B454EE"/>
    <w:rsid w:val="00B85C92"/>
    <w:rsid w:val="00B97669"/>
    <w:rsid w:val="00BB749B"/>
    <w:rsid w:val="00C00333"/>
    <w:rsid w:val="00C1313A"/>
    <w:rsid w:val="00C17AB1"/>
    <w:rsid w:val="00C25443"/>
    <w:rsid w:val="00C673F4"/>
    <w:rsid w:val="00C7016E"/>
    <w:rsid w:val="00CA10F9"/>
    <w:rsid w:val="00CB2BD7"/>
    <w:rsid w:val="00CB4694"/>
    <w:rsid w:val="00D04021"/>
    <w:rsid w:val="00D36B16"/>
    <w:rsid w:val="00DE61F1"/>
    <w:rsid w:val="00E42135"/>
    <w:rsid w:val="00E53E0F"/>
    <w:rsid w:val="00E56C81"/>
    <w:rsid w:val="00E96614"/>
    <w:rsid w:val="00EB220B"/>
    <w:rsid w:val="00EC78E8"/>
    <w:rsid w:val="00F16127"/>
    <w:rsid w:val="00F70FEB"/>
    <w:rsid w:val="00F97674"/>
    <w:rsid w:val="00FB3337"/>
    <w:rsid w:val="00FC7F80"/>
    <w:rsid w:val="00FD4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E56C8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E56C8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2D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02D0A"/>
    <w:rPr>
      <w:sz w:val="18"/>
      <w:szCs w:val="18"/>
    </w:rPr>
  </w:style>
  <w:style w:type="paragraph" w:styleId="a4">
    <w:name w:val="footer"/>
    <w:basedOn w:val="a"/>
    <w:link w:val="Char0"/>
    <w:uiPriority w:val="99"/>
    <w:unhideWhenUsed/>
    <w:rsid w:val="00002D0A"/>
    <w:pPr>
      <w:tabs>
        <w:tab w:val="center" w:pos="4153"/>
        <w:tab w:val="right" w:pos="8306"/>
      </w:tabs>
      <w:snapToGrid w:val="0"/>
      <w:jc w:val="left"/>
    </w:pPr>
    <w:rPr>
      <w:sz w:val="18"/>
      <w:szCs w:val="18"/>
    </w:rPr>
  </w:style>
  <w:style w:type="character" w:customStyle="1" w:styleId="Char0">
    <w:name w:val="页脚 Char"/>
    <w:basedOn w:val="a0"/>
    <w:link w:val="a4"/>
    <w:uiPriority w:val="99"/>
    <w:rsid w:val="00002D0A"/>
    <w:rPr>
      <w:sz w:val="18"/>
      <w:szCs w:val="18"/>
    </w:rPr>
  </w:style>
  <w:style w:type="paragraph" w:styleId="a5">
    <w:name w:val="List Paragraph"/>
    <w:basedOn w:val="a"/>
    <w:uiPriority w:val="34"/>
    <w:qFormat/>
    <w:rsid w:val="000033D2"/>
    <w:pPr>
      <w:ind w:firstLineChars="200" w:firstLine="420"/>
    </w:pPr>
  </w:style>
  <w:style w:type="character" w:customStyle="1" w:styleId="1Char">
    <w:name w:val="标题 1 Char"/>
    <w:basedOn w:val="a0"/>
    <w:link w:val="1"/>
    <w:uiPriority w:val="9"/>
    <w:rsid w:val="00E56C81"/>
    <w:rPr>
      <w:b/>
      <w:bCs/>
      <w:kern w:val="44"/>
      <w:sz w:val="44"/>
      <w:szCs w:val="44"/>
    </w:rPr>
  </w:style>
  <w:style w:type="character" w:customStyle="1" w:styleId="2Char">
    <w:name w:val="标题 2 Char"/>
    <w:basedOn w:val="a0"/>
    <w:link w:val="2"/>
    <w:uiPriority w:val="9"/>
    <w:rsid w:val="00E56C81"/>
    <w:rPr>
      <w:rFonts w:asciiTheme="majorHAnsi" w:eastAsiaTheme="majorEastAsia" w:hAnsiTheme="majorHAnsi" w:cstheme="majorBidi"/>
      <w:b/>
      <w:bCs/>
      <w:sz w:val="32"/>
      <w:szCs w:val="32"/>
    </w:rPr>
  </w:style>
  <w:style w:type="paragraph" w:styleId="TOC">
    <w:name w:val="TOC Heading"/>
    <w:basedOn w:val="1"/>
    <w:next w:val="a"/>
    <w:uiPriority w:val="39"/>
    <w:unhideWhenUsed/>
    <w:qFormat/>
    <w:rsid w:val="00854E4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573852"/>
    <w:pPr>
      <w:tabs>
        <w:tab w:val="right" w:leader="dot" w:pos="8296"/>
      </w:tabs>
    </w:pPr>
  </w:style>
  <w:style w:type="paragraph" w:styleId="20">
    <w:name w:val="toc 2"/>
    <w:basedOn w:val="a"/>
    <w:next w:val="a"/>
    <w:autoRedefine/>
    <w:uiPriority w:val="39"/>
    <w:unhideWhenUsed/>
    <w:rsid w:val="00854E4D"/>
    <w:pPr>
      <w:ind w:leftChars="200" w:left="420"/>
    </w:pPr>
  </w:style>
  <w:style w:type="character" w:styleId="a6">
    <w:name w:val="Hyperlink"/>
    <w:basedOn w:val="a0"/>
    <w:uiPriority w:val="99"/>
    <w:unhideWhenUsed/>
    <w:rsid w:val="00854E4D"/>
    <w:rPr>
      <w:color w:val="0000FF" w:themeColor="hyperlink"/>
      <w:u w:val="single"/>
    </w:rPr>
  </w:style>
  <w:style w:type="paragraph" w:styleId="a7">
    <w:name w:val="Balloon Text"/>
    <w:basedOn w:val="a"/>
    <w:link w:val="Char1"/>
    <w:uiPriority w:val="99"/>
    <w:semiHidden/>
    <w:unhideWhenUsed/>
    <w:rsid w:val="00854E4D"/>
    <w:rPr>
      <w:sz w:val="18"/>
      <w:szCs w:val="18"/>
    </w:rPr>
  </w:style>
  <w:style w:type="character" w:customStyle="1" w:styleId="Char1">
    <w:name w:val="批注框文本 Char"/>
    <w:basedOn w:val="a0"/>
    <w:link w:val="a7"/>
    <w:uiPriority w:val="99"/>
    <w:semiHidden/>
    <w:rsid w:val="00854E4D"/>
    <w:rPr>
      <w:sz w:val="18"/>
      <w:szCs w:val="18"/>
    </w:rPr>
  </w:style>
  <w:style w:type="paragraph" w:styleId="a8">
    <w:name w:val="No Spacing"/>
    <w:link w:val="Char2"/>
    <w:uiPriority w:val="1"/>
    <w:qFormat/>
    <w:rsid w:val="003742A4"/>
    <w:rPr>
      <w:kern w:val="0"/>
      <w:sz w:val="22"/>
    </w:rPr>
  </w:style>
  <w:style w:type="character" w:customStyle="1" w:styleId="Char2">
    <w:name w:val="无间隔 Char"/>
    <w:basedOn w:val="a0"/>
    <w:link w:val="a8"/>
    <w:uiPriority w:val="1"/>
    <w:rsid w:val="003742A4"/>
    <w:rPr>
      <w:kern w:val="0"/>
      <w:sz w:val="22"/>
    </w:rPr>
  </w:style>
  <w:style w:type="table" w:styleId="a9">
    <w:name w:val="Table Grid"/>
    <w:basedOn w:val="a1"/>
    <w:rsid w:val="004E7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674D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E56C8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E56C8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2D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02D0A"/>
    <w:rPr>
      <w:sz w:val="18"/>
      <w:szCs w:val="18"/>
    </w:rPr>
  </w:style>
  <w:style w:type="paragraph" w:styleId="a4">
    <w:name w:val="footer"/>
    <w:basedOn w:val="a"/>
    <w:link w:val="Char0"/>
    <w:uiPriority w:val="99"/>
    <w:unhideWhenUsed/>
    <w:rsid w:val="00002D0A"/>
    <w:pPr>
      <w:tabs>
        <w:tab w:val="center" w:pos="4153"/>
        <w:tab w:val="right" w:pos="8306"/>
      </w:tabs>
      <w:snapToGrid w:val="0"/>
      <w:jc w:val="left"/>
    </w:pPr>
    <w:rPr>
      <w:sz w:val="18"/>
      <w:szCs w:val="18"/>
    </w:rPr>
  </w:style>
  <w:style w:type="character" w:customStyle="1" w:styleId="Char0">
    <w:name w:val="页脚 Char"/>
    <w:basedOn w:val="a0"/>
    <w:link w:val="a4"/>
    <w:uiPriority w:val="99"/>
    <w:rsid w:val="00002D0A"/>
    <w:rPr>
      <w:sz w:val="18"/>
      <w:szCs w:val="18"/>
    </w:rPr>
  </w:style>
  <w:style w:type="paragraph" w:styleId="a5">
    <w:name w:val="List Paragraph"/>
    <w:basedOn w:val="a"/>
    <w:uiPriority w:val="34"/>
    <w:qFormat/>
    <w:rsid w:val="000033D2"/>
    <w:pPr>
      <w:ind w:firstLineChars="200" w:firstLine="420"/>
    </w:pPr>
  </w:style>
  <w:style w:type="character" w:customStyle="1" w:styleId="1Char">
    <w:name w:val="标题 1 Char"/>
    <w:basedOn w:val="a0"/>
    <w:link w:val="1"/>
    <w:uiPriority w:val="9"/>
    <w:rsid w:val="00E56C81"/>
    <w:rPr>
      <w:b/>
      <w:bCs/>
      <w:kern w:val="44"/>
      <w:sz w:val="44"/>
      <w:szCs w:val="44"/>
    </w:rPr>
  </w:style>
  <w:style w:type="character" w:customStyle="1" w:styleId="2Char">
    <w:name w:val="标题 2 Char"/>
    <w:basedOn w:val="a0"/>
    <w:link w:val="2"/>
    <w:uiPriority w:val="9"/>
    <w:rsid w:val="00E56C81"/>
    <w:rPr>
      <w:rFonts w:asciiTheme="majorHAnsi" w:eastAsiaTheme="majorEastAsia" w:hAnsiTheme="majorHAnsi" w:cstheme="majorBidi"/>
      <w:b/>
      <w:bCs/>
      <w:sz w:val="32"/>
      <w:szCs w:val="32"/>
    </w:rPr>
  </w:style>
  <w:style w:type="paragraph" w:styleId="TOC">
    <w:name w:val="TOC Heading"/>
    <w:basedOn w:val="1"/>
    <w:next w:val="a"/>
    <w:uiPriority w:val="39"/>
    <w:unhideWhenUsed/>
    <w:qFormat/>
    <w:rsid w:val="00854E4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573852"/>
    <w:pPr>
      <w:tabs>
        <w:tab w:val="right" w:leader="dot" w:pos="8296"/>
      </w:tabs>
    </w:pPr>
  </w:style>
  <w:style w:type="paragraph" w:styleId="20">
    <w:name w:val="toc 2"/>
    <w:basedOn w:val="a"/>
    <w:next w:val="a"/>
    <w:autoRedefine/>
    <w:uiPriority w:val="39"/>
    <w:unhideWhenUsed/>
    <w:rsid w:val="00854E4D"/>
    <w:pPr>
      <w:ind w:leftChars="200" w:left="420"/>
    </w:pPr>
  </w:style>
  <w:style w:type="character" w:styleId="a6">
    <w:name w:val="Hyperlink"/>
    <w:basedOn w:val="a0"/>
    <w:uiPriority w:val="99"/>
    <w:unhideWhenUsed/>
    <w:rsid w:val="00854E4D"/>
    <w:rPr>
      <w:color w:val="0000FF" w:themeColor="hyperlink"/>
      <w:u w:val="single"/>
    </w:rPr>
  </w:style>
  <w:style w:type="paragraph" w:styleId="a7">
    <w:name w:val="Balloon Text"/>
    <w:basedOn w:val="a"/>
    <w:link w:val="Char1"/>
    <w:uiPriority w:val="99"/>
    <w:semiHidden/>
    <w:unhideWhenUsed/>
    <w:rsid w:val="00854E4D"/>
    <w:rPr>
      <w:sz w:val="18"/>
      <w:szCs w:val="18"/>
    </w:rPr>
  </w:style>
  <w:style w:type="character" w:customStyle="1" w:styleId="Char1">
    <w:name w:val="批注框文本 Char"/>
    <w:basedOn w:val="a0"/>
    <w:link w:val="a7"/>
    <w:uiPriority w:val="99"/>
    <w:semiHidden/>
    <w:rsid w:val="00854E4D"/>
    <w:rPr>
      <w:sz w:val="18"/>
      <w:szCs w:val="18"/>
    </w:rPr>
  </w:style>
  <w:style w:type="paragraph" w:styleId="a8">
    <w:name w:val="No Spacing"/>
    <w:link w:val="Char2"/>
    <w:uiPriority w:val="1"/>
    <w:qFormat/>
    <w:rsid w:val="003742A4"/>
    <w:rPr>
      <w:kern w:val="0"/>
      <w:sz w:val="22"/>
    </w:rPr>
  </w:style>
  <w:style w:type="character" w:customStyle="1" w:styleId="Char2">
    <w:name w:val="无间隔 Char"/>
    <w:basedOn w:val="a0"/>
    <w:link w:val="a8"/>
    <w:uiPriority w:val="1"/>
    <w:rsid w:val="003742A4"/>
    <w:rPr>
      <w:kern w:val="0"/>
      <w:sz w:val="22"/>
    </w:rPr>
  </w:style>
  <w:style w:type="table" w:styleId="a9">
    <w:name w:val="Table Grid"/>
    <w:basedOn w:val="a1"/>
    <w:rsid w:val="004E7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674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71436">
      <w:bodyDiv w:val="1"/>
      <w:marLeft w:val="0"/>
      <w:marRight w:val="0"/>
      <w:marTop w:val="0"/>
      <w:marBottom w:val="0"/>
      <w:divBdr>
        <w:top w:val="none" w:sz="0" w:space="0" w:color="auto"/>
        <w:left w:val="none" w:sz="0" w:space="0" w:color="auto"/>
        <w:bottom w:val="none" w:sz="0" w:space="0" w:color="auto"/>
        <w:right w:val="none" w:sz="0" w:space="0" w:color="auto"/>
      </w:divBdr>
    </w:div>
    <w:div w:id="615216452">
      <w:bodyDiv w:val="1"/>
      <w:marLeft w:val="0"/>
      <w:marRight w:val="0"/>
      <w:marTop w:val="0"/>
      <w:marBottom w:val="0"/>
      <w:divBdr>
        <w:top w:val="none" w:sz="0" w:space="0" w:color="auto"/>
        <w:left w:val="none" w:sz="0" w:space="0" w:color="auto"/>
        <w:bottom w:val="none" w:sz="0" w:space="0" w:color="auto"/>
        <w:right w:val="none" w:sz="0" w:space="0" w:color="auto"/>
      </w:divBdr>
      <w:divsChild>
        <w:div w:id="1304459016">
          <w:marLeft w:val="0"/>
          <w:marRight w:val="0"/>
          <w:marTop w:val="0"/>
          <w:marBottom w:val="0"/>
          <w:divBdr>
            <w:top w:val="single" w:sz="2" w:space="0" w:color="0000FF"/>
            <w:left w:val="single" w:sz="2" w:space="0" w:color="0000FF"/>
            <w:bottom w:val="single" w:sz="2" w:space="0" w:color="0000FF"/>
            <w:right w:val="single" w:sz="2" w:space="0" w:color="0000FF"/>
          </w:divBdr>
          <w:divsChild>
            <w:div w:id="1611549269">
              <w:marLeft w:val="0"/>
              <w:marRight w:val="0"/>
              <w:marTop w:val="0"/>
              <w:marBottom w:val="0"/>
              <w:divBdr>
                <w:top w:val="none" w:sz="0" w:space="0" w:color="auto"/>
                <w:left w:val="none" w:sz="0" w:space="0" w:color="auto"/>
                <w:bottom w:val="none" w:sz="0" w:space="0" w:color="auto"/>
                <w:right w:val="none" w:sz="0" w:space="0" w:color="auto"/>
              </w:divBdr>
              <w:divsChild>
                <w:div w:id="751925626">
                  <w:marLeft w:val="0"/>
                  <w:marRight w:val="0"/>
                  <w:marTop w:val="0"/>
                  <w:marBottom w:val="0"/>
                  <w:divBdr>
                    <w:top w:val="none" w:sz="0" w:space="0" w:color="auto"/>
                    <w:left w:val="none" w:sz="0" w:space="0" w:color="auto"/>
                    <w:bottom w:val="none" w:sz="0" w:space="0" w:color="auto"/>
                    <w:right w:val="none" w:sz="0" w:space="0" w:color="auto"/>
                  </w:divBdr>
                  <w:divsChild>
                    <w:div w:id="896089967">
                      <w:marLeft w:val="0"/>
                      <w:marRight w:val="0"/>
                      <w:marTop w:val="0"/>
                      <w:marBottom w:val="0"/>
                      <w:divBdr>
                        <w:top w:val="none" w:sz="0" w:space="0" w:color="auto"/>
                        <w:left w:val="none" w:sz="0" w:space="0" w:color="auto"/>
                        <w:bottom w:val="none" w:sz="0" w:space="0" w:color="auto"/>
                        <w:right w:val="none" w:sz="0" w:space="0" w:color="auto"/>
                      </w:divBdr>
                      <w:divsChild>
                        <w:div w:id="22290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182304">
      <w:bodyDiv w:val="1"/>
      <w:marLeft w:val="0"/>
      <w:marRight w:val="0"/>
      <w:marTop w:val="0"/>
      <w:marBottom w:val="0"/>
      <w:divBdr>
        <w:top w:val="none" w:sz="0" w:space="0" w:color="auto"/>
        <w:left w:val="none" w:sz="0" w:space="0" w:color="auto"/>
        <w:bottom w:val="none" w:sz="0" w:space="0" w:color="auto"/>
        <w:right w:val="none" w:sz="0" w:space="0" w:color="auto"/>
      </w:divBdr>
    </w:div>
    <w:div w:id="1266383537">
      <w:bodyDiv w:val="1"/>
      <w:marLeft w:val="0"/>
      <w:marRight w:val="0"/>
      <w:marTop w:val="0"/>
      <w:marBottom w:val="0"/>
      <w:divBdr>
        <w:top w:val="none" w:sz="0" w:space="0" w:color="auto"/>
        <w:left w:val="none" w:sz="0" w:space="0" w:color="auto"/>
        <w:bottom w:val="none" w:sz="0" w:space="0" w:color="auto"/>
        <w:right w:val="none" w:sz="0" w:space="0" w:color="auto"/>
      </w:divBdr>
      <w:divsChild>
        <w:div w:id="323050351">
          <w:marLeft w:val="0"/>
          <w:marRight w:val="0"/>
          <w:marTop w:val="0"/>
          <w:marBottom w:val="0"/>
          <w:divBdr>
            <w:top w:val="none" w:sz="0" w:space="0" w:color="auto"/>
            <w:left w:val="none" w:sz="0" w:space="0" w:color="auto"/>
            <w:bottom w:val="none" w:sz="0" w:space="0" w:color="auto"/>
            <w:right w:val="none" w:sz="0" w:space="0" w:color="auto"/>
          </w:divBdr>
        </w:div>
      </w:divsChild>
    </w:div>
    <w:div w:id="139920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3A742-4AE7-4EA3-85CC-52F093299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7</Pages>
  <Words>341</Words>
  <Characters>1950</Characters>
  <Application>Microsoft Office Word</Application>
  <DocSecurity>0</DocSecurity>
  <Lines>16</Lines>
  <Paragraphs>4</Paragraphs>
  <ScaleCrop>false</ScaleCrop>
  <Company>微软中国</Company>
  <LinksUpToDate>false</LinksUpToDate>
  <CharactersWithSpaces>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存储解决方案</dc:title>
  <dc:subject>—企业数据存储与备份</dc:subject>
  <dc:creator>武志辉</dc:creator>
  <cp:lastModifiedBy>武志辉</cp:lastModifiedBy>
  <cp:revision>33</cp:revision>
  <cp:lastPrinted>2013-12-16T06:43:00Z</cp:lastPrinted>
  <dcterms:created xsi:type="dcterms:W3CDTF">2013-12-10T08:42:00Z</dcterms:created>
  <dcterms:modified xsi:type="dcterms:W3CDTF">2013-12-18T11:37:00Z</dcterms:modified>
</cp:coreProperties>
</file>