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inorEastAsia" w:hAnsi="Times New Roman" w:cs="Times New Roman"/>
          <w:b w:val="0"/>
          <w:bCs w:val="0"/>
          <w:color w:val="auto"/>
          <w:kern w:val="2"/>
          <w:sz w:val="21"/>
          <w:szCs w:val="22"/>
          <w:u w:val="single"/>
          <w:lang w:val="zh-CN"/>
        </w:rPr>
        <w:id w:val="-1996493394"/>
        <w:docPartObj>
          <w:docPartGallery w:val="Table of Contents"/>
          <w:docPartUnique/>
        </w:docPartObj>
      </w:sdtPr>
      <w:sdtEndPr>
        <w:rPr>
          <w:sz w:val="28"/>
          <w:szCs w:val="28"/>
          <w:u w:val="none"/>
        </w:rPr>
      </w:sdtEndPr>
      <w:sdtContent>
        <w:p w:rsidR="00B00D90" w:rsidRPr="00A2354E" w:rsidRDefault="00B00D90" w:rsidP="00A2354E">
          <w:pPr>
            <w:pStyle w:val="TOC"/>
            <w:tabs>
              <w:tab w:val="left" w:pos="2535"/>
              <w:tab w:val="center" w:pos="4153"/>
            </w:tabs>
            <w:jc w:val="center"/>
            <w:rPr>
              <w:rFonts w:ascii="Times New Roman" w:hAnsi="Times New Roman" w:cs="Times New Roman"/>
              <w:sz w:val="30"/>
              <w:szCs w:val="30"/>
            </w:rPr>
          </w:pPr>
          <w:r w:rsidRPr="00A2354E">
            <w:rPr>
              <w:rFonts w:ascii="Times New Roman" w:hAnsi="Times New Roman" w:cs="Times New Roman"/>
              <w:sz w:val="30"/>
              <w:szCs w:val="30"/>
              <w:lang w:val="zh-CN"/>
            </w:rPr>
            <w:t>目录</w:t>
          </w:r>
        </w:p>
        <w:p w:rsidR="000728B5" w:rsidRPr="000728B5" w:rsidRDefault="00B00D90" w:rsidP="000728B5">
          <w:pPr>
            <w:pStyle w:val="10"/>
            <w:tabs>
              <w:tab w:val="right" w:leader="dot" w:pos="8296"/>
            </w:tabs>
            <w:spacing w:line="360" w:lineRule="auto"/>
            <w:rPr>
              <w:noProof/>
              <w:sz w:val="28"/>
              <w:szCs w:val="28"/>
            </w:rPr>
          </w:pPr>
          <w:r w:rsidRPr="000728B5">
            <w:rPr>
              <w:rFonts w:ascii="Times New Roman" w:hAnsi="Times New Roman" w:cs="Times New Roman"/>
              <w:sz w:val="28"/>
              <w:szCs w:val="28"/>
            </w:rPr>
            <w:fldChar w:fldCharType="begin"/>
          </w:r>
          <w:r w:rsidRPr="000728B5">
            <w:rPr>
              <w:rFonts w:ascii="Times New Roman" w:hAnsi="Times New Roman" w:cs="Times New Roman"/>
              <w:sz w:val="28"/>
              <w:szCs w:val="28"/>
            </w:rPr>
            <w:instrText xml:space="preserve"> TOC \o "1-3" \h \z \u </w:instrText>
          </w:r>
          <w:r w:rsidRPr="000728B5">
            <w:rPr>
              <w:rFonts w:ascii="Times New Roman" w:hAnsi="Times New Roman" w:cs="Times New Roman"/>
              <w:sz w:val="28"/>
              <w:szCs w:val="28"/>
            </w:rPr>
            <w:fldChar w:fldCharType="separate"/>
          </w:r>
          <w:hyperlink w:anchor="_Toc373327558" w:history="1">
            <w:r w:rsidR="000728B5" w:rsidRPr="000728B5">
              <w:rPr>
                <w:rStyle w:val="a9"/>
                <w:rFonts w:ascii="Times New Roman" w:hAnsi="Times New Roman" w:cs="Times New Roman"/>
                <w:noProof/>
                <w:sz w:val="28"/>
                <w:szCs w:val="28"/>
              </w:rPr>
              <w:t>1</w:t>
            </w:r>
            <w:r w:rsidR="000728B5" w:rsidRPr="000728B5">
              <w:rPr>
                <w:rStyle w:val="a9"/>
                <w:rFonts w:ascii="Times New Roman" w:hAnsi="Times New Roman" w:cs="Times New Roman" w:hint="eastAsia"/>
                <w:noProof/>
                <w:sz w:val="28"/>
                <w:szCs w:val="28"/>
              </w:rPr>
              <w:t>、方案背景</w:t>
            </w:r>
            <w:r w:rsidR="000728B5" w:rsidRPr="000728B5">
              <w:rPr>
                <w:noProof/>
                <w:webHidden/>
                <w:sz w:val="28"/>
                <w:szCs w:val="28"/>
              </w:rPr>
              <w:tab/>
            </w:r>
            <w:r w:rsidR="000728B5" w:rsidRPr="000728B5">
              <w:rPr>
                <w:noProof/>
                <w:webHidden/>
                <w:sz w:val="28"/>
                <w:szCs w:val="28"/>
              </w:rPr>
              <w:fldChar w:fldCharType="begin"/>
            </w:r>
            <w:r w:rsidR="000728B5" w:rsidRPr="000728B5">
              <w:rPr>
                <w:noProof/>
                <w:webHidden/>
                <w:sz w:val="28"/>
                <w:szCs w:val="28"/>
              </w:rPr>
              <w:instrText xml:space="preserve"> PAGEREF _Toc373327558 \h </w:instrText>
            </w:r>
            <w:r w:rsidR="000728B5" w:rsidRPr="000728B5">
              <w:rPr>
                <w:noProof/>
                <w:webHidden/>
                <w:sz w:val="28"/>
                <w:szCs w:val="28"/>
              </w:rPr>
            </w:r>
            <w:r w:rsidR="000728B5" w:rsidRPr="000728B5">
              <w:rPr>
                <w:noProof/>
                <w:webHidden/>
                <w:sz w:val="28"/>
                <w:szCs w:val="28"/>
              </w:rPr>
              <w:fldChar w:fldCharType="separate"/>
            </w:r>
            <w:r w:rsidR="000728B5" w:rsidRPr="000728B5">
              <w:rPr>
                <w:noProof/>
                <w:webHidden/>
                <w:sz w:val="28"/>
                <w:szCs w:val="28"/>
              </w:rPr>
              <w:t>2</w:t>
            </w:r>
            <w:r w:rsidR="000728B5" w:rsidRPr="000728B5">
              <w:rPr>
                <w:noProof/>
                <w:webHidden/>
                <w:sz w:val="28"/>
                <w:szCs w:val="28"/>
              </w:rPr>
              <w:fldChar w:fldCharType="end"/>
            </w:r>
          </w:hyperlink>
        </w:p>
        <w:p w:rsidR="000728B5" w:rsidRPr="000728B5" w:rsidRDefault="00741BFC" w:rsidP="000728B5">
          <w:pPr>
            <w:pStyle w:val="10"/>
            <w:tabs>
              <w:tab w:val="right" w:leader="dot" w:pos="8296"/>
            </w:tabs>
            <w:spacing w:line="360" w:lineRule="auto"/>
            <w:rPr>
              <w:noProof/>
              <w:sz w:val="28"/>
              <w:szCs w:val="28"/>
            </w:rPr>
          </w:pPr>
          <w:hyperlink w:anchor="_Toc373327559" w:history="1">
            <w:r w:rsidR="000728B5" w:rsidRPr="000728B5">
              <w:rPr>
                <w:rStyle w:val="a9"/>
                <w:rFonts w:ascii="Times New Roman" w:hAnsi="Times New Roman" w:cs="Times New Roman"/>
                <w:noProof/>
                <w:sz w:val="28"/>
                <w:szCs w:val="28"/>
              </w:rPr>
              <w:t>2</w:t>
            </w:r>
            <w:r w:rsidR="000728B5" w:rsidRPr="000728B5">
              <w:rPr>
                <w:rStyle w:val="a9"/>
                <w:rFonts w:ascii="Times New Roman" w:hAnsi="Times New Roman" w:cs="Times New Roman" w:hint="eastAsia"/>
                <w:noProof/>
                <w:sz w:val="28"/>
                <w:szCs w:val="28"/>
              </w:rPr>
              <w:t>、方案目标</w:t>
            </w:r>
            <w:r w:rsidR="000728B5" w:rsidRPr="000728B5">
              <w:rPr>
                <w:noProof/>
                <w:webHidden/>
                <w:sz w:val="28"/>
                <w:szCs w:val="28"/>
              </w:rPr>
              <w:tab/>
            </w:r>
            <w:r w:rsidR="000728B5" w:rsidRPr="000728B5">
              <w:rPr>
                <w:noProof/>
                <w:webHidden/>
                <w:sz w:val="28"/>
                <w:szCs w:val="28"/>
              </w:rPr>
              <w:fldChar w:fldCharType="begin"/>
            </w:r>
            <w:r w:rsidR="000728B5" w:rsidRPr="000728B5">
              <w:rPr>
                <w:noProof/>
                <w:webHidden/>
                <w:sz w:val="28"/>
                <w:szCs w:val="28"/>
              </w:rPr>
              <w:instrText xml:space="preserve"> PAGEREF _Toc373327559 \h </w:instrText>
            </w:r>
            <w:r w:rsidR="000728B5" w:rsidRPr="000728B5">
              <w:rPr>
                <w:noProof/>
                <w:webHidden/>
                <w:sz w:val="28"/>
                <w:szCs w:val="28"/>
              </w:rPr>
            </w:r>
            <w:r w:rsidR="000728B5" w:rsidRPr="000728B5">
              <w:rPr>
                <w:noProof/>
                <w:webHidden/>
                <w:sz w:val="28"/>
                <w:szCs w:val="28"/>
              </w:rPr>
              <w:fldChar w:fldCharType="separate"/>
            </w:r>
            <w:r w:rsidR="000728B5" w:rsidRPr="000728B5">
              <w:rPr>
                <w:noProof/>
                <w:webHidden/>
                <w:sz w:val="28"/>
                <w:szCs w:val="28"/>
              </w:rPr>
              <w:t>2</w:t>
            </w:r>
            <w:r w:rsidR="000728B5" w:rsidRPr="000728B5">
              <w:rPr>
                <w:noProof/>
                <w:webHidden/>
                <w:sz w:val="28"/>
                <w:szCs w:val="28"/>
              </w:rPr>
              <w:fldChar w:fldCharType="end"/>
            </w:r>
          </w:hyperlink>
        </w:p>
        <w:p w:rsidR="000728B5" w:rsidRPr="000728B5" w:rsidRDefault="00741BFC" w:rsidP="000728B5">
          <w:pPr>
            <w:pStyle w:val="10"/>
            <w:tabs>
              <w:tab w:val="right" w:leader="dot" w:pos="8296"/>
            </w:tabs>
            <w:spacing w:line="360" w:lineRule="auto"/>
            <w:rPr>
              <w:noProof/>
              <w:sz w:val="28"/>
              <w:szCs w:val="28"/>
            </w:rPr>
          </w:pPr>
          <w:hyperlink w:anchor="_Toc373327560" w:history="1">
            <w:r w:rsidR="000728B5" w:rsidRPr="000728B5">
              <w:rPr>
                <w:rStyle w:val="a9"/>
                <w:rFonts w:ascii="Times New Roman" w:hAnsi="Times New Roman" w:cs="Times New Roman"/>
                <w:noProof/>
                <w:sz w:val="28"/>
                <w:szCs w:val="28"/>
              </w:rPr>
              <w:t>3</w:t>
            </w:r>
            <w:r w:rsidR="000728B5" w:rsidRPr="000728B5">
              <w:rPr>
                <w:rStyle w:val="a9"/>
                <w:rFonts w:ascii="Times New Roman" w:hAnsi="Times New Roman" w:cs="Times New Roman" w:hint="eastAsia"/>
                <w:noProof/>
                <w:sz w:val="28"/>
                <w:szCs w:val="28"/>
              </w:rPr>
              <w:t>、解决方案</w:t>
            </w:r>
            <w:r w:rsidR="000728B5" w:rsidRPr="000728B5">
              <w:rPr>
                <w:noProof/>
                <w:webHidden/>
                <w:sz w:val="28"/>
                <w:szCs w:val="28"/>
              </w:rPr>
              <w:tab/>
            </w:r>
            <w:r w:rsidR="000728B5" w:rsidRPr="000728B5">
              <w:rPr>
                <w:noProof/>
                <w:webHidden/>
                <w:sz w:val="28"/>
                <w:szCs w:val="28"/>
              </w:rPr>
              <w:fldChar w:fldCharType="begin"/>
            </w:r>
            <w:r w:rsidR="000728B5" w:rsidRPr="000728B5">
              <w:rPr>
                <w:noProof/>
                <w:webHidden/>
                <w:sz w:val="28"/>
                <w:szCs w:val="28"/>
              </w:rPr>
              <w:instrText xml:space="preserve"> PAGEREF _Toc373327560 \h </w:instrText>
            </w:r>
            <w:r w:rsidR="000728B5" w:rsidRPr="000728B5">
              <w:rPr>
                <w:noProof/>
                <w:webHidden/>
                <w:sz w:val="28"/>
                <w:szCs w:val="28"/>
              </w:rPr>
            </w:r>
            <w:r w:rsidR="000728B5" w:rsidRPr="000728B5">
              <w:rPr>
                <w:noProof/>
                <w:webHidden/>
                <w:sz w:val="28"/>
                <w:szCs w:val="28"/>
              </w:rPr>
              <w:fldChar w:fldCharType="separate"/>
            </w:r>
            <w:r w:rsidR="000728B5" w:rsidRPr="000728B5">
              <w:rPr>
                <w:noProof/>
                <w:webHidden/>
                <w:sz w:val="28"/>
                <w:szCs w:val="28"/>
              </w:rPr>
              <w:t>3</w:t>
            </w:r>
            <w:r w:rsidR="000728B5" w:rsidRPr="000728B5">
              <w:rPr>
                <w:noProof/>
                <w:webHidden/>
                <w:sz w:val="28"/>
                <w:szCs w:val="28"/>
              </w:rPr>
              <w:fldChar w:fldCharType="end"/>
            </w:r>
          </w:hyperlink>
        </w:p>
        <w:p w:rsidR="000728B5" w:rsidRPr="000728B5" w:rsidRDefault="00741BFC" w:rsidP="000728B5">
          <w:pPr>
            <w:pStyle w:val="20"/>
            <w:spacing w:line="360" w:lineRule="auto"/>
            <w:rPr>
              <w:noProof/>
              <w:sz w:val="28"/>
              <w:szCs w:val="28"/>
            </w:rPr>
          </w:pPr>
          <w:hyperlink w:anchor="_Toc373327561" w:history="1">
            <w:r w:rsidR="000728B5" w:rsidRPr="000728B5">
              <w:rPr>
                <w:rStyle w:val="a9"/>
                <w:rFonts w:ascii="Times New Roman" w:hAnsi="Times New Roman" w:cs="Times New Roman"/>
                <w:noProof/>
                <w:sz w:val="28"/>
                <w:szCs w:val="28"/>
              </w:rPr>
              <w:t>3.1</w:t>
            </w:r>
            <w:r w:rsidR="000728B5" w:rsidRPr="000728B5">
              <w:rPr>
                <w:noProof/>
                <w:sz w:val="28"/>
                <w:szCs w:val="28"/>
              </w:rPr>
              <w:tab/>
            </w:r>
            <w:r w:rsidR="000728B5" w:rsidRPr="000728B5">
              <w:rPr>
                <w:rStyle w:val="a9"/>
                <w:rFonts w:ascii="Times New Roman" w:hAnsi="Times New Roman" w:cs="Times New Roman" w:hint="eastAsia"/>
                <w:noProof/>
                <w:sz w:val="28"/>
                <w:szCs w:val="28"/>
              </w:rPr>
              <w:t>方案描述</w:t>
            </w:r>
            <w:r w:rsidR="000728B5" w:rsidRPr="000728B5">
              <w:rPr>
                <w:noProof/>
                <w:webHidden/>
                <w:sz w:val="28"/>
                <w:szCs w:val="28"/>
              </w:rPr>
              <w:tab/>
            </w:r>
            <w:r w:rsidR="000728B5" w:rsidRPr="000728B5">
              <w:rPr>
                <w:noProof/>
                <w:webHidden/>
                <w:sz w:val="28"/>
                <w:szCs w:val="28"/>
              </w:rPr>
              <w:fldChar w:fldCharType="begin"/>
            </w:r>
            <w:r w:rsidR="000728B5" w:rsidRPr="000728B5">
              <w:rPr>
                <w:noProof/>
                <w:webHidden/>
                <w:sz w:val="28"/>
                <w:szCs w:val="28"/>
              </w:rPr>
              <w:instrText xml:space="preserve"> PAGEREF _Toc373327561 \h </w:instrText>
            </w:r>
            <w:r w:rsidR="000728B5" w:rsidRPr="000728B5">
              <w:rPr>
                <w:noProof/>
                <w:webHidden/>
                <w:sz w:val="28"/>
                <w:szCs w:val="28"/>
              </w:rPr>
            </w:r>
            <w:r w:rsidR="000728B5" w:rsidRPr="000728B5">
              <w:rPr>
                <w:noProof/>
                <w:webHidden/>
                <w:sz w:val="28"/>
                <w:szCs w:val="28"/>
              </w:rPr>
              <w:fldChar w:fldCharType="separate"/>
            </w:r>
            <w:r w:rsidR="000728B5" w:rsidRPr="000728B5">
              <w:rPr>
                <w:noProof/>
                <w:webHidden/>
                <w:sz w:val="28"/>
                <w:szCs w:val="28"/>
              </w:rPr>
              <w:t>3</w:t>
            </w:r>
            <w:r w:rsidR="000728B5" w:rsidRPr="000728B5">
              <w:rPr>
                <w:noProof/>
                <w:webHidden/>
                <w:sz w:val="28"/>
                <w:szCs w:val="28"/>
              </w:rPr>
              <w:fldChar w:fldCharType="end"/>
            </w:r>
          </w:hyperlink>
        </w:p>
        <w:p w:rsidR="000728B5" w:rsidRPr="000728B5" w:rsidRDefault="00741BFC" w:rsidP="000728B5">
          <w:pPr>
            <w:pStyle w:val="20"/>
            <w:spacing w:line="360" w:lineRule="auto"/>
            <w:rPr>
              <w:noProof/>
              <w:sz w:val="28"/>
              <w:szCs w:val="28"/>
            </w:rPr>
          </w:pPr>
          <w:hyperlink w:anchor="_Toc373327562" w:history="1">
            <w:r w:rsidR="000728B5" w:rsidRPr="000728B5">
              <w:rPr>
                <w:rStyle w:val="a9"/>
                <w:rFonts w:ascii="Times New Roman" w:hAnsi="Times New Roman" w:cs="Times New Roman"/>
                <w:noProof/>
                <w:sz w:val="28"/>
                <w:szCs w:val="28"/>
              </w:rPr>
              <w:t>3.2</w:t>
            </w:r>
            <w:r w:rsidR="000728B5" w:rsidRPr="000728B5">
              <w:rPr>
                <w:noProof/>
                <w:sz w:val="28"/>
                <w:szCs w:val="28"/>
              </w:rPr>
              <w:tab/>
            </w:r>
            <w:r w:rsidR="000728B5" w:rsidRPr="000728B5">
              <w:rPr>
                <w:rStyle w:val="a9"/>
                <w:rFonts w:ascii="Times New Roman" w:hAnsi="Times New Roman" w:cs="Times New Roman" w:hint="eastAsia"/>
                <w:noProof/>
                <w:sz w:val="28"/>
                <w:szCs w:val="28"/>
              </w:rPr>
              <w:t>系统构成</w:t>
            </w:r>
            <w:r w:rsidR="000728B5" w:rsidRPr="000728B5">
              <w:rPr>
                <w:noProof/>
                <w:webHidden/>
                <w:sz w:val="28"/>
                <w:szCs w:val="28"/>
              </w:rPr>
              <w:tab/>
            </w:r>
            <w:r w:rsidR="000728B5" w:rsidRPr="000728B5">
              <w:rPr>
                <w:noProof/>
                <w:webHidden/>
                <w:sz w:val="28"/>
                <w:szCs w:val="28"/>
              </w:rPr>
              <w:fldChar w:fldCharType="begin"/>
            </w:r>
            <w:r w:rsidR="000728B5" w:rsidRPr="000728B5">
              <w:rPr>
                <w:noProof/>
                <w:webHidden/>
                <w:sz w:val="28"/>
                <w:szCs w:val="28"/>
              </w:rPr>
              <w:instrText xml:space="preserve"> PAGEREF _Toc373327562 \h </w:instrText>
            </w:r>
            <w:r w:rsidR="000728B5" w:rsidRPr="000728B5">
              <w:rPr>
                <w:noProof/>
                <w:webHidden/>
                <w:sz w:val="28"/>
                <w:szCs w:val="28"/>
              </w:rPr>
            </w:r>
            <w:r w:rsidR="000728B5" w:rsidRPr="000728B5">
              <w:rPr>
                <w:noProof/>
                <w:webHidden/>
                <w:sz w:val="28"/>
                <w:szCs w:val="28"/>
              </w:rPr>
              <w:fldChar w:fldCharType="separate"/>
            </w:r>
            <w:r w:rsidR="000728B5" w:rsidRPr="000728B5">
              <w:rPr>
                <w:noProof/>
                <w:webHidden/>
                <w:sz w:val="28"/>
                <w:szCs w:val="28"/>
              </w:rPr>
              <w:t>3</w:t>
            </w:r>
            <w:r w:rsidR="000728B5" w:rsidRPr="000728B5">
              <w:rPr>
                <w:noProof/>
                <w:webHidden/>
                <w:sz w:val="28"/>
                <w:szCs w:val="28"/>
              </w:rPr>
              <w:fldChar w:fldCharType="end"/>
            </w:r>
          </w:hyperlink>
        </w:p>
        <w:p w:rsidR="000728B5" w:rsidRPr="000728B5" w:rsidRDefault="00741BFC" w:rsidP="000728B5">
          <w:pPr>
            <w:pStyle w:val="20"/>
            <w:spacing w:line="360" w:lineRule="auto"/>
            <w:rPr>
              <w:noProof/>
              <w:sz w:val="28"/>
              <w:szCs w:val="28"/>
            </w:rPr>
          </w:pPr>
          <w:hyperlink w:anchor="_Toc373327563" w:history="1">
            <w:r w:rsidR="000728B5" w:rsidRPr="000728B5">
              <w:rPr>
                <w:rStyle w:val="a9"/>
                <w:rFonts w:ascii="Times New Roman" w:hAnsi="Times New Roman" w:cs="Times New Roman"/>
                <w:noProof/>
                <w:sz w:val="28"/>
                <w:szCs w:val="28"/>
              </w:rPr>
              <w:t>3.3</w:t>
            </w:r>
            <w:r w:rsidR="000728B5" w:rsidRPr="000728B5">
              <w:rPr>
                <w:noProof/>
                <w:sz w:val="28"/>
                <w:szCs w:val="28"/>
              </w:rPr>
              <w:tab/>
            </w:r>
            <w:r w:rsidR="000728B5" w:rsidRPr="000728B5">
              <w:rPr>
                <w:rStyle w:val="a9"/>
                <w:rFonts w:ascii="Times New Roman" w:hAnsi="Times New Roman" w:cs="Times New Roman" w:hint="eastAsia"/>
                <w:noProof/>
                <w:sz w:val="28"/>
                <w:szCs w:val="28"/>
              </w:rPr>
              <w:t>方案拓扑图</w:t>
            </w:r>
            <w:r w:rsidR="000728B5" w:rsidRPr="000728B5">
              <w:rPr>
                <w:noProof/>
                <w:webHidden/>
                <w:sz w:val="28"/>
                <w:szCs w:val="28"/>
              </w:rPr>
              <w:tab/>
            </w:r>
            <w:r w:rsidR="000728B5" w:rsidRPr="000728B5">
              <w:rPr>
                <w:noProof/>
                <w:webHidden/>
                <w:sz w:val="28"/>
                <w:szCs w:val="28"/>
              </w:rPr>
              <w:fldChar w:fldCharType="begin"/>
            </w:r>
            <w:r w:rsidR="000728B5" w:rsidRPr="000728B5">
              <w:rPr>
                <w:noProof/>
                <w:webHidden/>
                <w:sz w:val="28"/>
                <w:szCs w:val="28"/>
              </w:rPr>
              <w:instrText xml:space="preserve"> PAGEREF _Toc373327563 \h </w:instrText>
            </w:r>
            <w:r w:rsidR="000728B5" w:rsidRPr="000728B5">
              <w:rPr>
                <w:noProof/>
                <w:webHidden/>
                <w:sz w:val="28"/>
                <w:szCs w:val="28"/>
              </w:rPr>
            </w:r>
            <w:r w:rsidR="000728B5" w:rsidRPr="000728B5">
              <w:rPr>
                <w:noProof/>
                <w:webHidden/>
                <w:sz w:val="28"/>
                <w:szCs w:val="28"/>
              </w:rPr>
              <w:fldChar w:fldCharType="separate"/>
            </w:r>
            <w:r w:rsidR="000728B5" w:rsidRPr="000728B5">
              <w:rPr>
                <w:noProof/>
                <w:webHidden/>
                <w:sz w:val="28"/>
                <w:szCs w:val="28"/>
              </w:rPr>
              <w:t>4</w:t>
            </w:r>
            <w:r w:rsidR="000728B5" w:rsidRPr="000728B5">
              <w:rPr>
                <w:noProof/>
                <w:webHidden/>
                <w:sz w:val="28"/>
                <w:szCs w:val="28"/>
              </w:rPr>
              <w:fldChar w:fldCharType="end"/>
            </w:r>
          </w:hyperlink>
        </w:p>
        <w:p w:rsidR="000728B5" w:rsidRPr="000728B5" w:rsidRDefault="00741BFC" w:rsidP="000728B5">
          <w:pPr>
            <w:pStyle w:val="10"/>
            <w:tabs>
              <w:tab w:val="right" w:leader="dot" w:pos="8296"/>
            </w:tabs>
            <w:spacing w:line="360" w:lineRule="auto"/>
            <w:rPr>
              <w:noProof/>
              <w:sz w:val="28"/>
              <w:szCs w:val="28"/>
            </w:rPr>
          </w:pPr>
          <w:hyperlink w:anchor="_Toc373327564" w:history="1">
            <w:r w:rsidR="000728B5" w:rsidRPr="000728B5">
              <w:rPr>
                <w:rStyle w:val="a9"/>
                <w:rFonts w:ascii="Times New Roman" w:hAnsi="Times New Roman" w:cs="Times New Roman"/>
                <w:noProof/>
                <w:sz w:val="28"/>
                <w:szCs w:val="28"/>
              </w:rPr>
              <w:t>4</w:t>
            </w:r>
            <w:r w:rsidR="000728B5" w:rsidRPr="000728B5">
              <w:rPr>
                <w:rStyle w:val="a9"/>
                <w:rFonts w:ascii="Times New Roman" w:hAnsi="Times New Roman" w:cs="Times New Roman" w:hint="eastAsia"/>
                <w:noProof/>
                <w:sz w:val="28"/>
                <w:szCs w:val="28"/>
              </w:rPr>
              <w:t>、方案优势及特点</w:t>
            </w:r>
            <w:r w:rsidR="000728B5" w:rsidRPr="000728B5">
              <w:rPr>
                <w:noProof/>
                <w:webHidden/>
                <w:sz w:val="28"/>
                <w:szCs w:val="28"/>
              </w:rPr>
              <w:tab/>
            </w:r>
            <w:r w:rsidR="000728B5" w:rsidRPr="000728B5">
              <w:rPr>
                <w:noProof/>
                <w:webHidden/>
                <w:sz w:val="28"/>
                <w:szCs w:val="28"/>
              </w:rPr>
              <w:fldChar w:fldCharType="begin"/>
            </w:r>
            <w:r w:rsidR="000728B5" w:rsidRPr="000728B5">
              <w:rPr>
                <w:noProof/>
                <w:webHidden/>
                <w:sz w:val="28"/>
                <w:szCs w:val="28"/>
              </w:rPr>
              <w:instrText xml:space="preserve"> PAGEREF _Toc373327564 \h </w:instrText>
            </w:r>
            <w:r w:rsidR="000728B5" w:rsidRPr="000728B5">
              <w:rPr>
                <w:noProof/>
                <w:webHidden/>
                <w:sz w:val="28"/>
                <w:szCs w:val="28"/>
              </w:rPr>
            </w:r>
            <w:r w:rsidR="000728B5" w:rsidRPr="000728B5">
              <w:rPr>
                <w:noProof/>
                <w:webHidden/>
                <w:sz w:val="28"/>
                <w:szCs w:val="28"/>
              </w:rPr>
              <w:fldChar w:fldCharType="separate"/>
            </w:r>
            <w:r w:rsidR="000728B5" w:rsidRPr="000728B5">
              <w:rPr>
                <w:noProof/>
                <w:webHidden/>
                <w:sz w:val="28"/>
                <w:szCs w:val="28"/>
              </w:rPr>
              <w:t>4</w:t>
            </w:r>
            <w:r w:rsidR="000728B5" w:rsidRPr="000728B5">
              <w:rPr>
                <w:noProof/>
                <w:webHidden/>
                <w:sz w:val="28"/>
                <w:szCs w:val="28"/>
              </w:rPr>
              <w:fldChar w:fldCharType="end"/>
            </w:r>
          </w:hyperlink>
        </w:p>
        <w:p w:rsidR="00B00D90" w:rsidRPr="000728B5" w:rsidRDefault="00B00D90" w:rsidP="000728B5">
          <w:pPr>
            <w:spacing w:line="360" w:lineRule="auto"/>
            <w:rPr>
              <w:rFonts w:ascii="Times New Roman" w:hAnsi="Times New Roman" w:cs="Times New Roman"/>
              <w:sz w:val="28"/>
              <w:szCs w:val="28"/>
            </w:rPr>
          </w:pPr>
          <w:r w:rsidRPr="000728B5">
            <w:rPr>
              <w:rFonts w:ascii="Times New Roman" w:hAnsi="Times New Roman" w:cs="Times New Roman"/>
              <w:bCs/>
              <w:sz w:val="28"/>
              <w:szCs w:val="28"/>
              <w:lang w:val="zh-CN"/>
            </w:rPr>
            <w:fldChar w:fldCharType="end"/>
          </w:r>
        </w:p>
      </w:sdtContent>
    </w:sdt>
    <w:p w:rsidR="001B6ACF" w:rsidRPr="000577B7" w:rsidRDefault="001B6ACF">
      <w:pPr>
        <w:widowControl/>
        <w:jc w:val="left"/>
        <w:rPr>
          <w:rFonts w:ascii="Times New Roman" w:hAnsi="Times New Roman" w:cs="Times New Roman"/>
          <w:b/>
          <w:sz w:val="72"/>
          <w:szCs w:val="72"/>
        </w:rPr>
      </w:pPr>
      <w:r w:rsidRPr="000577B7">
        <w:rPr>
          <w:rFonts w:ascii="Times New Roman" w:hAnsi="Times New Roman" w:cs="Times New Roman"/>
          <w:b/>
          <w:sz w:val="72"/>
          <w:szCs w:val="72"/>
        </w:rPr>
        <w:br w:type="page"/>
      </w:r>
    </w:p>
    <w:p w:rsidR="00C12897" w:rsidRPr="00C12897" w:rsidRDefault="00C12897" w:rsidP="00E64244">
      <w:pPr>
        <w:jc w:val="center"/>
        <w:rPr>
          <w:rFonts w:ascii="Times New Roman" w:hAnsi="Times New Roman" w:cs="Times New Roman"/>
          <w:b/>
          <w:sz w:val="28"/>
          <w:szCs w:val="28"/>
        </w:rPr>
      </w:pPr>
      <w:bookmarkStart w:id="0" w:name="OLE_LINK1"/>
      <w:bookmarkStart w:id="1" w:name="OLE_LINK2"/>
    </w:p>
    <w:p w:rsidR="00E64244" w:rsidRDefault="0007123A" w:rsidP="00E64244">
      <w:pPr>
        <w:jc w:val="center"/>
        <w:rPr>
          <w:rFonts w:ascii="Times New Roman" w:hAnsi="Times New Roman" w:cs="Times New Roman"/>
          <w:b/>
          <w:sz w:val="72"/>
          <w:szCs w:val="72"/>
        </w:rPr>
      </w:pPr>
      <w:r>
        <w:rPr>
          <w:rFonts w:ascii="Times New Roman" w:hAnsi="Times New Roman" w:cs="Times New Roman" w:hint="eastAsia"/>
          <w:b/>
          <w:sz w:val="72"/>
          <w:szCs w:val="72"/>
        </w:rPr>
        <w:t>数字影院</w:t>
      </w:r>
      <w:r w:rsidR="00E64244" w:rsidRPr="000577B7">
        <w:rPr>
          <w:rFonts w:ascii="Times New Roman" w:hAnsi="Times New Roman" w:cs="Times New Roman"/>
          <w:b/>
          <w:sz w:val="72"/>
          <w:szCs w:val="72"/>
        </w:rPr>
        <w:t>解决方案</w:t>
      </w:r>
    </w:p>
    <w:p w:rsidR="00C12897" w:rsidRPr="00C12897" w:rsidRDefault="00C12897" w:rsidP="00E64244">
      <w:pPr>
        <w:jc w:val="center"/>
        <w:rPr>
          <w:rFonts w:ascii="Times New Roman" w:hAnsi="Times New Roman" w:cs="Times New Roman"/>
          <w:b/>
          <w:szCs w:val="21"/>
        </w:rPr>
      </w:pPr>
    </w:p>
    <w:p w:rsidR="00E64244" w:rsidRPr="000577B7" w:rsidRDefault="003674A9" w:rsidP="008E6CC5">
      <w:pPr>
        <w:pStyle w:val="1"/>
        <w:rPr>
          <w:rFonts w:ascii="Times New Roman" w:hAnsi="Times New Roman" w:cs="Times New Roman"/>
        </w:rPr>
      </w:pPr>
      <w:bookmarkStart w:id="2" w:name="_Toc373327558"/>
      <w:bookmarkEnd w:id="0"/>
      <w:bookmarkEnd w:id="1"/>
      <w:r w:rsidRPr="000577B7">
        <w:rPr>
          <w:rFonts w:ascii="Times New Roman" w:hAnsi="Times New Roman" w:cs="Times New Roman"/>
        </w:rPr>
        <w:t>1</w:t>
      </w:r>
      <w:r w:rsidRPr="000577B7">
        <w:rPr>
          <w:rFonts w:ascii="Times New Roman" w:hAnsi="Times New Roman" w:cs="Times New Roman"/>
        </w:rPr>
        <w:t>、</w:t>
      </w:r>
      <w:r w:rsidR="00175C06">
        <w:rPr>
          <w:rFonts w:ascii="Times New Roman" w:hAnsi="Times New Roman" w:cs="Times New Roman" w:hint="eastAsia"/>
        </w:rPr>
        <w:t>方案</w:t>
      </w:r>
      <w:r w:rsidR="003F2FE6" w:rsidRPr="000577B7">
        <w:rPr>
          <w:rFonts w:ascii="Times New Roman" w:hAnsi="Times New Roman" w:cs="Times New Roman"/>
        </w:rPr>
        <w:t>背景</w:t>
      </w:r>
      <w:bookmarkEnd w:id="2"/>
    </w:p>
    <w:p w:rsidR="00C12897" w:rsidRDefault="00C12897" w:rsidP="00C12897">
      <w:pPr>
        <w:spacing w:before="100" w:after="100" w:line="360" w:lineRule="auto"/>
        <w:ind w:firstLineChars="200" w:firstLine="560"/>
        <w:rPr>
          <w:rFonts w:ascii="Times New Roman" w:hAnsi="Times New Roman" w:cs="Times New Roman"/>
          <w:sz w:val="28"/>
          <w:szCs w:val="28"/>
        </w:rPr>
      </w:pPr>
      <w:r w:rsidRPr="00C12897">
        <w:rPr>
          <w:rFonts w:ascii="Times New Roman" w:hAnsi="Times New Roman" w:cs="Times New Roman" w:hint="eastAsia"/>
          <w:sz w:val="28"/>
          <w:szCs w:val="28"/>
        </w:rPr>
        <w:t>随着我国</w:t>
      </w:r>
      <w:r w:rsidR="00B15732">
        <w:rPr>
          <w:rFonts w:ascii="Times New Roman" w:hAnsi="Times New Roman" w:cs="Times New Roman" w:hint="eastAsia"/>
          <w:sz w:val="28"/>
          <w:szCs w:val="28"/>
        </w:rPr>
        <w:t>高清</w:t>
      </w:r>
      <w:r w:rsidRPr="00C12897">
        <w:rPr>
          <w:rFonts w:ascii="Times New Roman" w:hAnsi="Times New Roman" w:cs="Times New Roman" w:hint="eastAsia"/>
          <w:sz w:val="28"/>
          <w:szCs w:val="28"/>
        </w:rPr>
        <w:t>数字电影的</w:t>
      </w:r>
      <w:r w:rsidR="00B15732">
        <w:rPr>
          <w:rFonts w:ascii="Times New Roman" w:hAnsi="Times New Roman" w:cs="Times New Roman" w:hint="eastAsia"/>
          <w:sz w:val="28"/>
          <w:szCs w:val="28"/>
        </w:rPr>
        <w:t>飞速</w:t>
      </w:r>
      <w:r w:rsidRPr="00C12897">
        <w:rPr>
          <w:rFonts w:ascii="Times New Roman" w:hAnsi="Times New Roman" w:cs="Times New Roman" w:hint="eastAsia"/>
          <w:sz w:val="28"/>
          <w:szCs w:val="28"/>
        </w:rPr>
        <w:t>发展和普及，数字影院新建与改造项目越来越多。</w:t>
      </w:r>
      <w:r w:rsidR="00DD0505">
        <w:rPr>
          <w:rFonts w:ascii="Times New Roman" w:hAnsi="Times New Roman" w:cs="Times New Roman" w:hint="eastAsia"/>
          <w:sz w:val="28"/>
          <w:szCs w:val="28"/>
        </w:rPr>
        <w:t>先前</w:t>
      </w:r>
      <w:r w:rsidR="00726381">
        <w:rPr>
          <w:rFonts w:ascii="Times New Roman" w:hAnsi="Times New Roman" w:cs="Times New Roman" w:hint="eastAsia"/>
          <w:sz w:val="28"/>
          <w:szCs w:val="28"/>
        </w:rPr>
        <w:t>的</w:t>
      </w:r>
      <w:r w:rsidR="00DD0505">
        <w:rPr>
          <w:rFonts w:ascii="Times New Roman" w:hAnsi="Times New Roman" w:cs="Times New Roman" w:hint="eastAsia"/>
          <w:sz w:val="28"/>
          <w:szCs w:val="28"/>
        </w:rPr>
        <w:t>影院</w:t>
      </w:r>
      <w:r w:rsidR="0034322F">
        <w:rPr>
          <w:rFonts w:ascii="Times New Roman" w:hAnsi="Times New Roman" w:cs="Times New Roman" w:hint="eastAsia"/>
          <w:sz w:val="28"/>
          <w:szCs w:val="28"/>
        </w:rPr>
        <w:t>建设，</w:t>
      </w:r>
      <w:r w:rsidR="0034322F" w:rsidRPr="00C12897">
        <w:rPr>
          <w:rFonts w:ascii="Times New Roman" w:hAnsi="Times New Roman" w:cs="Times New Roman" w:hint="eastAsia"/>
          <w:sz w:val="28"/>
          <w:szCs w:val="28"/>
        </w:rPr>
        <w:t>由于</w:t>
      </w:r>
      <w:r w:rsidR="00DD0505">
        <w:rPr>
          <w:rFonts w:ascii="Times New Roman" w:hAnsi="Times New Roman" w:cs="Times New Roman" w:hint="eastAsia"/>
          <w:sz w:val="28"/>
          <w:szCs w:val="28"/>
        </w:rPr>
        <w:t>管理和规划设计人员对数字电影的特点不甚了解，造成基础</w:t>
      </w:r>
      <w:r w:rsidR="00DD0505">
        <w:rPr>
          <w:rFonts w:ascii="Times New Roman" w:hAnsi="Times New Roman" w:cs="Times New Roman" w:hint="eastAsia"/>
          <w:sz w:val="28"/>
          <w:szCs w:val="28"/>
        </w:rPr>
        <w:t>IT</w:t>
      </w:r>
      <w:r w:rsidR="00DD0505">
        <w:rPr>
          <w:rFonts w:ascii="Times New Roman" w:hAnsi="Times New Roman" w:cs="Times New Roman" w:hint="eastAsia"/>
          <w:sz w:val="28"/>
          <w:szCs w:val="28"/>
        </w:rPr>
        <w:t>建设落后</w:t>
      </w:r>
      <w:r w:rsidRPr="00C12897">
        <w:rPr>
          <w:rFonts w:ascii="Times New Roman" w:hAnsi="Times New Roman" w:cs="Times New Roman" w:hint="eastAsia"/>
          <w:sz w:val="28"/>
          <w:szCs w:val="28"/>
        </w:rPr>
        <w:t>，</w:t>
      </w:r>
      <w:r w:rsidR="00DD0505">
        <w:rPr>
          <w:rFonts w:ascii="Times New Roman" w:hAnsi="Times New Roman" w:cs="Times New Roman" w:hint="eastAsia"/>
          <w:sz w:val="28"/>
          <w:szCs w:val="28"/>
        </w:rPr>
        <w:t>扩展性差、</w:t>
      </w:r>
      <w:r w:rsidR="00726381">
        <w:rPr>
          <w:rFonts w:ascii="Times New Roman" w:hAnsi="Times New Roman" w:cs="Times New Roman" w:hint="eastAsia"/>
          <w:sz w:val="28"/>
          <w:szCs w:val="28"/>
        </w:rPr>
        <w:t>兼容性差，存容量低，升级成本高等特点，</w:t>
      </w:r>
      <w:r w:rsidRPr="00C12897">
        <w:rPr>
          <w:rFonts w:ascii="Times New Roman" w:hAnsi="Times New Roman" w:cs="Times New Roman" w:hint="eastAsia"/>
          <w:sz w:val="28"/>
          <w:szCs w:val="28"/>
        </w:rPr>
        <w:t>已不能满足未来影院信息化建设的要求</w:t>
      </w:r>
      <w:r>
        <w:rPr>
          <w:rFonts w:ascii="Times New Roman" w:hAnsi="Times New Roman" w:cs="Times New Roman" w:hint="eastAsia"/>
          <w:sz w:val="28"/>
          <w:szCs w:val="28"/>
        </w:rPr>
        <w:t>。</w:t>
      </w:r>
      <w:r w:rsidR="00601BDA">
        <w:rPr>
          <w:rFonts w:ascii="Times New Roman" w:hAnsi="Times New Roman" w:cs="Times New Roman" w:hint="eastAsia"/>
          <w:sz w:val="28"/>
          <w:szCs w:val="28"/>
        </w:rPr>
        <w:t>新建的影院要汲取昨天的教训，兼顾影院的未来的发展，立足今天的合理投资，使影院效益最大化。</w:t>
      </w:r>
    </w:p>
    <w:p w:rsidR="0083056C" w:rsidRPr="000577B7" w:rsidRDefault="0083056C" w:rsidP="008E6CC5">
      <w:pPr>
        <w:pStyle w:val="1"/>
        <w:rPr>
          <w:rFonts w:ascii="Times New Roman" w:hAnsi="Times New Roman" w:cs="Times New Roman"/>
        </w:rPr>
      </w:pPr>
      <w:bookmarkStart w:id="3" w:name="_Toc373327559"/>
      <w:r w:rsidRPr="000577B7">
        <w:rPr>
          <w:rFonts w:ascii="Times New Roman" w:hAnsi="Times New Roman" w:cs="Times New Roman"/>
        </w:rPr>
        <w:t>2</w:t>
      </w:r>
      <w:r w:rsidRPr="000577B7">
        <w:rPr>
          <w:rFonts w:ascii="Times New Roman" w:hAnsi="Times New Roman" w:cs="Times New Roman"/>
        </w:rPr>
        <w:t>、</w:t>
      </w:r>
      <w:r w:rsidR="000C5F1D">
        <w:rPr>
          <w:rFonts w:ascii="Times New Roman" w:hAnsi="Times New Roman" w:cs="Times New Roman" w:hint="eastAsia"/>
        </w:rPr>
        <w:t>方案目标</w:t>
      </w:r>
      <w:bookmarkEnd w:id="3"/>
    </w:p>
    <w:p w:rsidR="00726381" w:rsidRPr="000577B7" w:rsidRDefault="00726381" w:rsidP="00726381">
      <w:pPr>
        <w:spacing w:before="100" w:after="100" w:line="360" w:lineRule="auto"/>
        <w:ind w:firstLineChars="200" w:firstLine="560"/>
        <w:rPr>
          <w:rFonts w:ascii="Times New Roman" w:hAnsi="Times New Roman" w:cs="Times New Roman"/>
          <w:sz w:val="28"/>
          <w:szCs w:val="28"/>
        </w:rPr>
      </w:pPr>
      <w:r w:rsidRPr="00C12897">
        <w:rPr>
          <w:rFonts w:ascii="Times New Roman" w:hAnsi="Times New Roman" w:cs="Times New Roman" w:hint="eastAsia"/>
          <w:sz w:val="28"/>
          <w:szCs w:val="28"/>
        </w:rPr>
        <w:t>QNAP</w:t>
      </w:r>
      <w:r w:rsidR="00231F07">
        <w:rPr>
          <w:rFonts w:ascii="Times New Roman" w:hAnsi="Times New Roman" w:cs="Times New Roman" w:hint="eastAsia"/>
          <w:sz w:val="28"/>
          <w:szCs w:val="28"/>
        </w:rPr>
        <w:t>根据我国</w:t>
      </w:r>
      <w:r w:rsidRPr="00C12897">
        <w:rPr>
          <w:rFonts w:ascii="Times New Roman" w:hAnsi="Times New Roman" w:cs="Times New Roman" w:hint="eastAsia"/>
          <w:sz w:val="28"/>
          <w:szCs w:val="28"/>
        </w:rPr>
        <w:t>国内影院现状</w:t>
      </w:r>
      <w:r>
        <w:rPr>
          <w:rFonts w:ascii="Times New Roman" w:hAnsi="Times New Roman" w:cs="Times New Roman" w:hint="eastAsia"/>
          <w:sz w:val="28"/>
          <w:szCs w:val="28"/>
        </w:rPr>
        <w:t>，站在影视投资者及管理者角度，结合多年的积累的宝贵经验，</w:t>
      </w:r>
      <w:r w:rsidRPr="00C12897">
        <w:rPr>
          <w:rFonts w:ascii="Times New Roman" w:hAnsi="Times New Roman" w:cs="Times New Roman" w:hint="eastAsia"/>
          <w:sz w:val="28"/>
          <w:szCs w:val="28"/>
        </w:rPr>
        <w:t>提出了相应的解决方案，</w:t>
      </w:r>
      <w:r>
        <w:rPr>
          <w:rFonts w:ascii="Times New Roman" w:hAnsi="Times New Roman" w:cs="Times New Roman" w:hint="eastAsia"/>
          <w:sz w:val="28"/>
          <w:szCs w:val="28"/>
        </w:rPr>
        <w:t>旨在帮助影视投资者和管理者，构建高性能、大容量、低成本、高扩充性的并能满足影院未来改造升级需要的数字影院播放系统</w:t>
      </w:r>
      <w:r w:rsidRPr="000577B7">
        <w:rPr>
          <w:rFonts w:ascii="Times New Roman" w:hAnsi="Times New Roman" w:cs="Times New Roman"/>
          <w:sz w:val="28"/>
          <w:szCs w:val="28"/>
        </w:rPr>
        <w:t>。</w:t>
      </w:r>
    </w:p>
    <w:p w:rsidR="00726381" w:rsidRPr="00726381" w:rsidRDefault="00726381" w:rsidP="00B15732">
      <w:pPr>
        <w:spacing w:line="360" w:lineRule="auto"/>
        <w:ind w:firstLineChars="200" w:firstLine="560"/>
        <w:rPr>
          <w:rFonts w:ascii="Times New Roman" w:hAnsi="Times New Roman" w:cs="Times New Roman"/>
          <w:sz w:val="28"/>
          <w:szCs w:val="28"/>
        </w:rPr>
      </w:pPr>
    </w:p>
    <w:p w:rsidR="0096376D" w:rsidRPr="000577B7" w:rsidRDefault="0096376D" w:rsidP="008E6CC5">
      <w:pPr>
        <w:pStyle w:val="1"/>
        <w:rPr>
          <w:rFonts w:ascii="Times New Roman" w:hAnsi="Times New Roman" w:cs="Times New Roman"/>
        </w:rPr>
      </w:pPr>
      <w:bookmarkStart w:id="4" w:name="_Toc373327560"/>
      <w:r w:rsidRPr="000577B7">
        <w:rPr>
          <w:rFonts w:ascii="Times New Roman" w:hAnsi="Times New Roman" w:cs="Times New Roman"/>
        </w:rPr>
        <w:lastRenderedPageBreak/>
        <w:t>3</w:t>
      </w:r>
      <w:r w:rsidRPr="000577B7">
        <w:rPr>
          <w:rFonts w:ascii="Times New Roman" w:hAnsi="Times New Roman" w:cs="Times New Roman"/>
        </w:rPr>
        <w:t>、解决方案</w:t>
      </w:r>
      <w:bookmarkEnd w:id="4"/>
    </w:p>
    <w:p w:rsidR="008D1F41" w:rsidRPr="000577B7" w:rsidRDefault="008D1F41" w:rsidP="008E6CC5">
      <w:pPr>
        <w:pStyle w:val="a6"/>
        <w:numPr>
          <w:ilvl w:val="1"/>
          <w:numId w:val="13"/>
        </w:numPr>
        <w:ind w:firstLineChars="0"/>
        <w:outlineLvl w:val="1"/>
        <w:rPr>
          <w:rFonts w:ascii="Times New Roman" w:hAnsi="Times New Roman" w:cs="Times New Roman"/>
          <w:b/>
          <w:sz w:val="28"/>
          <w:szCs w:val="28"/>
        </w:rPr>
      </w:pPr>
      <w:bookmarkStart w:id="5" w:name="_Toc373327561"/>
      <w:r w:rsidRPr="000577B7">
        <w:rPr>
          <w:rFonts w:ascii="Times New Roman" w:hAnsi="Times New Roman" w:cs="Times New Roman"/>
          <w:b/>
          <w:sz w:val="28"/>
          <w:szCs w:val="28"/>
        </w:rPr>
        <w:t>方案描述</w:t>
      </w:r>
      <w:bookmarkEnd w:id="5"/>
    </w:p>
    <w:p w:rsidR="00C2093D" w:rsidRDefault="00896332" w:rsidP="00C2093D">
      <w:pPr>
        <w:spacing w:line="360" w:lineRule="auto"/>
        <w:ind w:firstLine="570"/>
        <w:rPr>
          <w:rFonts w:ascii="Times New Roman" w:hAnsi="Times New Roman" w:cs="Times New Roman"/>
          <w:sz w:val="28"/>
          <w:szCs w:val="28"/>
        </w:rPr>
      </w:pPr>
      <w:r>
        <w:rPr>
          <w:rFonts w:ascii="Times New Roman" w:hAnsi="Times New Roman" w:cs="Times New Roman" w:hint="eastAsia"/>
          <w:sz w:val="28"/>
          <w:szCs w:val="28"/>
        </w:rPr>
        <w:t>QNAP</w:t>
      </w:r>
      <w:r>
        <w:rPr>
          <w:rFonts w:ascii="Times New Roman" w:hAnsi="Times New Roman" w:cs="Times New Roman" w:hint="eastAsia"/>
          <w:sz w:val="28"/>
          <w:szCs w:val="28"/>
        </w:rPr>
        <w:t>数字影院解决方案是一个</w:t>
      </w:r>
      <w:r w:rsidR="00E148E9" w:rsidRPr="00E148E9">
        <w:rPr>
          <w:rFonts w:ascii="Times New Roman" w:hAnsi="Times New Roman" w:cs="Times New Roman" w:hint="eastAsia"/>
          <w:sz w:val="28"/>
          <w:szCs w:val="28"/>
        </w:rPr>
        <w:t>多影院多厅数字影院系统，通过总部存储系统向各个影院分发影片，大大提高了影片流转效率，较少人为操作有效降低了流转费用，同时有利于</w:t>
      </w:r>
      <w:r w:rsidR="00E148E9">
        <w:rPr>
          <w:rFonts w:ascii="Times New Roman" w:hAnsi="Times New Roman" w:cs="Times New Roman" w:hint="eastAsia"/>
          <w:sz w:val="28"/>
          <w:szCs w:val="28"/>
        </w:rPr>
        <w:t>影视企业</w:t>
      </w:r>
      <w:r w:rsidR="00E148E9" w:rsidRPr="00E148E9">
        <w:rPr>
          <w:rFonts w:ascii="Times New Roman" w:hAnsi="Times New Roman" w:cs="Times New Roman" w:hint="eastAsia"/>
          <w:sz w:val="28"/>
          <w:szCs w:val="28"/>
        </w:rPr>
        <w:t>对影</w:t>
      </w:r>
      <w:r w:rsidR="00800B1C">
        <w:rPr>
          <w:rFonts w:ascii="Times New Roman" w:hAnsi="Times New Roman" w:cs="Times New Roman" w:hint="eastAsia"/>
          <w:sz w:val="28"/>
          <w:szCs w:val="28"/>
        </w:rPr>
        <w:t>视文件</w:t>
      </w:r>
      <w:r w:rsidR="00E148E9" w:rsidRPr="00E148E9">
        <w:rPr>
          <w:rFonts w:ascii="Times New Roman" w:hAnsi="Times New Roman" w:cs="Times New Roman" w:hint="eastAsia"/>
          <w:sz w:val="28"/>
          <w:szCs w:val="28"/>
        </w:rPr>
        <w:t>统一管理和控制。</w:t>
      </w:r>
    </w:p>
    <w:p w:rsidR="00A96FDD" w:rsidRDefault="00E148E9" w:rsidP="00C2093D">
      <w:pPr>
        <w:spacing w:line="360" w:lineRule="auto"/>
        <w:ind w:firstLine="570"/>
        <w:rPr>
          <w:rFonts w:ascii="Times New Roman" w:hAnsi="Times New Roman" w:cs="Times New Roman"/>
          <w:sz w:val="28"/>
          <w:szCs w:val="28"/>
        </w:rPr>
      </w:pPr>
      <w:r w:rsidRPr="00E148E9">
        <w:rPr>
          <w:rFonts w:ascii="Times New Roman" w:hAnsi="Times New Roman" w:cs="Times New Roman" w:hint="eastAsia"/>
          <w:sz w:val="28"/>
          <w:szCs w:val="28"/>
        </w:rPr>
        <w:t>总部存储中的影视数据通过</w:t>
      </w:r>
      <w:r w:rsidRPr="00E148E9">
        <w:rPr>
          <w:rFonts w:ascii="Times New Roman" w:hAnsi="Times New Roman" w:cs="Times New Roman" w:hint="eastAsia"/>
          <w:sz w:val="28"/>
          <w:szCs w:val="28"/>
        </w:rPr>
        <w:t>RTRR</w:t>
      </w:r>
      <w:r w:rsidRPr="00E148E9">
        <w:rPr>
          <w:rFonts w:ascii="Times New Roman" w:hAnsi="Times New Roman" w:cs="Times New Roman" w:hint="eastAsia"/>
          <w:sz w:val="28"/>
          <w:szCs w:val="28"/>
        </w:rPr>
        <w:t>及时传输到各个影院的存储服务器中，各个影院的管理播放人员及时获取到影</w:t>
      </w:r>
      <w:r w:rsidR="00DD0618">
        <w:rPr>
          <w:rFonts w:ascii="Times New Roman" w:hAnsi="Times New Roman" w:cs="Times New Roman" w:hint="eastAsia"/>
          <w:sz w:val="28"/>
          <w:szCs w:val="28"/>
        </w:rPr>
        <w:t>视文件</w:t>
      </w:r>
      <w:r w:rsidR="002E60C3">
        <w:rPr>
          <w:rFonts w:ascii="Times New Roman" w:hAnsi="Times New Roman" w:cs="Times New Roman" w:hint="eastAsia"/>
          <w:sz w:val="28"/>
          <w:szCs w:val="28"/>
        </w:rPr>
        <w:t>，并根据各个影院的具体情况对影视文件</w:t>
      </w:r>
      <w:proofErr w:type="gramStart"/>
      <w:r w:rsidRPr="00E148E9">
        <w:rPr>
          <w:rFonts w:ascii="Times New Roman" w:hAnsi="Times New Roman" w:cs="Times New Roman" w:hint="eastAsia"/>
          <w:sz w:val="28"/>
          <w:szCs w:val="28"/>
        </w:rPr>
        <w:t>进行排程播放</w:t>
      </w:r>
      <w:proofErr w:type="gramEnd"/>
      <w:r w:rsidRPr="00E148E9">
        <w:rPr>
          <w:rFonts w:ascii="Times New Roman" w:hAnsi="Times New Roman" w:cs="Times New Roman" w:hint="eastAsia"/>
          <w:sz w:val="28"/>
          <w:szCs w:val="28"/>
        </w:rPr>
        <w:t>。</w:t>
      </w:r>
    </w:p>
    <w:p w:rsidR="0028308F" w:rsidRPr="000577B7" w:rsidRDefault="0028308F" w:rsidP="00C2093D">
      <w:pPr>
        <w:spacing w:line="360" w:lineRule="auto"/>
        <w:ind w:firstLine="570"/>
        <w:rPr>
          <w:rFonts w:ascii="Times New Roman" w:hAnsi="Times New Roman" w:cs="Times New Roman"/>
          <w:sz w:val="28"/>
          <w:szCs w:val="28"/>
        </w:rPr>
      </w:pPr>
    </w:p>
    <w:p w:rsidR="00C2093D" w:rsidRDefault="00C2093D" w:rsidP="00C2093D">
      <w:pPr>
        <w:pStyle w:val="a6"/>
        <w:numPr>
          <w:ilvl w:val="1"/>
          <w:numId w:val="13"/>
        </w:numPr>
        <w:ind w:firstLineChars="0"/>
        <w:outlineLvl w:val="1"/>
        <w:rPr>
          <w:rFonts w:ascii="Times New Roman" w:hAnsi="Times New Roman" w:cs="Times New Roman"/>
          <w:b/>
          <w:sz w:val="28"/>
          <w:szCs w:val="28"/>
        </w:rPr>
      </w:pPr>
      <w:bookmarkStart w:id="6" w:name="_Toc373327562"/>
      <w:r w:rsidRPr="00C2093D">
        <w:rPr>
          <w:rFonts w:ascii="Times New Roman" w:hAnsi="Times New Roman" w:cs="Times New Roman" w:hint="eastAsia"/>
          <w:b/>
          <w:sz w:val="28"/>
          <w:szCs w:val="28"/>
        </w:rPr>
        <w:t>系统构成</w:t>
      </w:r>
      <w:bookmarkEnd w:id="6"/>
    </w:p>
    <w:p w:rsidR="00C2093D" w:rsidRPr="00C2093D" w:rsidRDefault="00C2093D" w:rsidP="00C951FB">
      <w:pPr>
        <w:ind w:firstLineChars="200" w:firstLine="560"/>
        <w:rPr>
          <w:rFonts w:ascii="Times New Roman" w:hAnsi="Times New Roman" w:cs="Times New Roman"/>
          <w:sz w:val="28"/>
          <w:szCs w:val="28"/>
        </w:rPr>
      </w:pPr>
      <w:r w:rsidRPr="00C2093D">
        <w:rPr>
          <w:rFonts w:ascii="Times New Roman" w:hAnsi="Times New Roman" w:cs="Times New Roman" w:hint="eastAsia"/>
          <w:sz w:val="28"/>
          <w:szCs w:val="28"/>
        </w:rPr>
        <w:t>多影院多厅数字影院系统，有影院放映相关设备与系统和影院辅助系统构成，具体构成如下：</w:t>
      </w:r>
    </w:p>
    <w:p w:rsidR="00C2093D" w:rsidRPr="00C2093D" w:rsidRDefault="00C2093D" w:rsidP="0068007D">
      <w:pPr>
        <w:ind w:leftChars="200" w:left="420"/>
        <w:rPr>
          <w:rFonts w:ascii="Times New Roman" w:hAnsi="Times New Roman" w:cs="Times New Roman"/>
          <w:sz w:val="28"/>
          <w:szCs w:val="28"/>
        </w:rPr>
      </w:pPr>
      <w:r w:rsidRPr="00C2093D">
        <w:rPr>
          <w:rFonts w:ascii="Times New Roman" w:hAnsi="Times New Roman" w:cs="Times New Roman" w:hint="eastAsia"/>
          <w:sz w:val="28"/>
          <w:szCs w:val="28"/>
        </w:rPr>
        <w:t>（</w:t>
      </w:r>
      <w:r w:rsidRPr="00C2093D">
        <w:rPr>
          <w:rFonts w:ascii="Times New Roman" w:hAnsi="Times New Roman" w:cs="Times New Roman" w:hint="eastAsia"/>
          <w:sz w:val="28"/>
          <w:szCs w:val="28"/>
        </w:rPr>
        <w:t>1</w:t>
      </w:r>
      <w:r w:rsidRPr="00C2093D">
        <w:rPr>
          <w:rFonts w:ascii="Times New Roman" w:hAnsi="Times New Roman" w:cs="Times New Roman" w:hint="eastAsia"/>
          <w:sz w:val="28"/>
          <w:szCs w:val="28"/>
        </w:rPr>
        <w:t>）影院放映相关的设备与系统</w:t>
      </w:r>
    </w:p>
    <w:p w:rsidR="00C2093D" w:rsidRPr="00C2093D" w:rsidRDefault="00C2093D" w:rsidP="0068007D">
      <w:pPr>
        <w:ind w:leftChars="200" w:left="420"/>
        <w:rPr>
          <w:rFonts w:ascii="Times New Roman" w:hAnsi="Times New Roman" w:cs="Times New Roman"/>
          <w:sz w:val="28"/>
          <w:szCs w:val="28"/>
        </w:rPr>
      </w:pPr>
      <w:r w:rsidRPr="00C2093D">
        <w:rPr>
          <w:rFonts w:ascii="Times New Roman" w:hAnsi="Times New Roman" w:cs="Times New Roman" w:hint="eastAsia"/>
          <w:sz w:val="28"/>
          <w:szCs w:val="28"/>
        </w:rPr>
        <w:t>影院放映相关的设备与系统指负责完成影院数字电影节目播放的设备。其中包括：数字播放服务器、数字放映设备</w:t>
      </w:r>
      <w:r w:rsidR="0068007D">
        <w:rPr>
          <w:rFonts w:ascii="Times New Roman" w:hAnsi="Times New Roman" w:cs="Times New Roman" w:hint="eastAsia"/>
          <w:sz w:val="28"/>
          <w:szCs w:val="28"/>
        </w:rPr>
        <w:t>、</w:t>
      </w:r>
      <w:r w:rsidRPr="00C2093D">
        <w:rPr>
          <w:rFonts w:ascii="Times New Roman" w:hAnsi="Times New Roman" w:cs="Times New Roman" w:hint="eastAsia"/>
          <w:sz w:val="28"/>
          <w:szCs w:val="28"/>
        </w:rPr>
        <w:t>影</w:t>
      </w:r>
      <w:r w:rsidR="0068007D">
        <w:rPr>
          <w:rFonts w:ascii="Times New Roman" w:hAnsi="Times New Roman" w:cs="Times New Roman" w:hint="eastAsia"/>
          <w:sz w:val="28"/>
          <w:szCs w:val="28"/>
        </w:rPr>
        <w:t>视文件</w:t>
      </w:r>
      <w:r w:rsidRPr="00C2093D">
        <w:rPr>
          <w:rFonts w:ascii="Times New Roman" w:hAnsi="Times New Roman" w:cs="Times New Roman" w:hint="eastAsia"/>
          <w:sz w:val="28"/>
          <w:szCs w:val="28"/>
        </w:rPr>
        <w:t>存储系统、影院管理系统（</w:t>
      </w:r>
      <w:r w:rsidRPr="00C2093D">
        <w:rPr>
          <w:rFonts w:ascii="Times New Roman" w:hAnsi="Times New Roman" w:cs="Times New Roman" w:hint="eastAsia"/>
          <w:sz w:val="28"/>
          <w:szCs w:val="28"/>
        </w:rPr>
        <w:t>TMS</w:t>
      </w:r>
      <w:r w:rsidRPr="00C2093D">
        <w:rPr>
          <w:rFonts w:ascii="Times New Roman" w:hAnsi="Times New Roman" w:cs="Times New Roman" w:hint="eastAsia"/>
          <w:sz w:val="28"/>
          <w:szCs w:val="28"/>
        </w:rPr>
        <w:t>）、音功放设备、音响设备等。</w:t>
      </w:r>
    </w:p>
    <w:p w:rsidR="00C2093D" w:rsidRPr="0028308F" w:rsidRDefault="0028308F" w:rsidP="0068007D">
      <w:pPr>
        <w:ind w:leftChars="200" w:left="420"/>
        <w:rPr>
          <w:rFonts w:ascii="Times New Roman" w:hAnsi="Times New Roman" w:cs="Times New Roman"/>
          <w:sz w:val="28"/>
          <w:szCs w:val="28"/>
        </w:rPr>
      </w:pPr>
      <w:r>
        <w:rPr>
          <w:rFonts w:ascii="Times New Roman" w:hAnsi="Times New Roman" w:cs="Times New Roman" w:hint="eastAsia"/>
          <w:sz w:val="28"/>
          <w:szCs w:val="28"/>
        </w:rPr>
        <w:t>（</w:t>
      </w:r>
      <w:r>
        <w:rPr>
          <w:rFonts w:ascii="Times New Roman" w:hAnsi="Times New Roman" w:cs="Times New Roman" w:hint="eastAsia"/>
          <w:sz w:val="28"/>
          <w:szCs w:val="28"/>
        </w:rPr>
        <w:t>2</w:t>
      </w:r>
      <w:r>
        <w:rPr>
          <w:rFonts w:ascii="Times New Roman" w:hAnsi="Times New Roman" w:cs="Times New Roman" w:hint="eastAsia"/>
          <w:sz w:val="28"/>
          <w:szCs w:val="28"/>
        </w:rPr>
        <w:t>）</w:t>
      </w:r>
      <w:r w:rsidR="00C2093D" w:rsidRPr="0028308F">
        <w:rPr>
          <w:rFonts w:ascii="Times New Roman" w:hAnsi="Times New Roman" w:cs="Times New Roman" w:hint="eastAsia"/>
          <w:sz w:val="28"/>
          <w:szCs w:val="28"/>
        </w:rPr>
        <w:t>影院辅助系统</w:t>
      </w:r>
    </w:p>
    <w:p w:rsidR="00AB580C" w:rsidRDefault="00C2093D" w:rsidP="0068007D">
      <w:pPr>
        <w:ind w:leftChars="200" w:left="420"/>
        <w:rPr>
          <w:rFonts w:ascii="Times New Roman" w:hAnsi="Times New Roman" w:cs="Times New Roman"/>
          <w:sz w:val="28"/>
          <w:szCs w:val="28"/>
        </w:rPr>
      </w:pPr>
      <w:r w:rsidRPr="00C2093D">
        <w:rPr>
          <w:rFonts w:ascii="Times New Roman" w:hAnsi="Times New Roman" w:cs="Times New Roman" w:hint="eastAsia"/>
          <w:sz w:val="28"/>
          <w:szCs w:val="28"/>
        </w:rPr>
        <w:t>影院放映相关的设备与系统主要包括影院售票系统、影院检票系统、影院会员管理系统、影院办公管理系统等，视频监控系统等。</w:t>
      </w:r>
    </w:p>
    <w:p w:rsidR="00AB580C" w:rsidRPr="000577B7" w:rsidRDefault="00AB580C" w:rsidP="00130C42">
      <w:pPr>
        <w:spacing w:line="360" w:lineRule="auto"/>
        <w:rPr>
          <w:rFonts w:ascii="Times New Roman" w:hAnsi="Times New Roman" w:cs="Times New Roman"/>
          <w:sz w:val="28"/>
          <w:szCs w:val="28"/>
        </w:rPr>
      </w:pPr>
    </w:p>
    <w:p w:rsidR="00130C42" w:rsidRPr="00130C42" w:rsidRDefault="00AB580C" w:rsidP="00130C42">
      <w:pPr>
        <w:pStyle w:val="a6"/>
        <w:numPr>
          <w:ilvl w:val="1"/>
          <w:numId w:val="13"/>
        </w:numPr>
        <w:ind w:firstLineChars="0"/>
        <w:outlineLvl w:val="1"/>
        <w:rPr>
          <w:rFonts w:ascii="Times New Roman" w:hAnsi="Times New Roman" w:cs="Times New Roman"/>
          <w:b/>
          <w:sz w:val="28"/>
          <w:szCs w:val="28"/>
        </w:rPr>
      </w:pPr>
      <w:bookmarkStart w:id="7" w:name="_Toc373327563"/>
      <w:r w:rsidRPr="000577B7">
        <w:rPr>
          <w:rFonts w:ascii="Times New Roman" w:hAnsi="Times New Roman" w:cs="Times New Roman"/>
          <w:b/>
          <w:sz w:val="28"/>
          <w:szCs w:val="28"/>
        </w:rPr>
        <w:t>方案拓扑图</w:t>
      </w:r>
      <w:bookmarkEnd w:id="7"/>
    </w:p>
    <w:p w:rsidR="00130C42" w:rsidRDefault="00ED5299" w:rsidP="00AD0058">
      <w:pPr>
        <w:rPr>
          <w:rFonts w:ascii="Times New Roman" w:hAnsi="Times New Roman" w:cs="Times New Roman"/>
          <w:b/>
          <w:sz w:val="28"/>
          <w:szCs w:val="28"/>
        </w:rPr>
      </w:pPr>
      <w:r>
        <w:rPr>
          <w:noProof/>
        </w:rPr>
        <w:drawing>
          <wp:inline distT="0" distB="0" distL="0" distR="0" wp14:anchorId="69609B31" wp14:editId="3A2E8583">
            <wp:extent cx="5274310" cy="5655953"/>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5655953"/>
                    </a:xfrm>
                    <a:prstGeom prst="rect">
                      <a:avLst/>
                    </a:prstGeom>
                    <a:noFill/>
                    <a:ln>
                      <a:noFill/>
                    </a:ln>
                  </pic:spPr>
                </pic:pic>
              </a:graphicData>
            </a:graphic>
          </wp:inline>
        </w:drawing>
      </w:r>
    </w:p>
    <w:p w:rsidR="00130C42" w:rsidRDefault="00130C42" w:rsidP="00130C42">
      <w:pPr>
        <w:outlineLvl w:val="1"/>
        <w:rPr>
          <w:rFonts w:ascii="Times New Roman" w:hAnsi="Times New Roman" w:cs="Times New Roman"/>
          <w:b/>
          <w:sz w:val="28"/>
          <w:szCs w:val="28"/>
        </w:rPr>
      </w:pPr>
    </w:p>
    <w:p w:rsidR="00130C42" w:rsidRDefault="00130C42" w:rsidP="00AD0058">
      <w:pPr>
        <w:outlineLvl w:val="0"/>
        <w:rPr>
          <w:rFonts w:ascii="Times New Roman" w:hAnsi="Times New Roman" w:cs="Times New Roman"/>
          <w:b/>
          <w:sz w:val="28"/>
          <w:szCs w:val="28"/>
        </w:rPr>
      </w:pPr>
      <w:bookmarkStart w:id="8" w:name="_Toc373327564"/>
      <w:r>
        <w:rPr>
          <w:rFonts w:ascii="Times New Roman" w:hAnsi="Times New Roman" w:cs="Times New Roman" w:hint="eastAsia"/>
          <w:b/>
          <w:sz w:val="28"/>
          <w:szCs w:val="28"/>
        </w:rPr>
        <w:t>4</w:t>
      </w:r>
      <w:r>
        <w:rPr>
          <w:rFonts w:ascii="Times New Roman" w:hAnsi="Times New Roman" w:cs="Times New Roman" w:hint="eastAsia"/>
          <w:b/>
          <w:sz w:val="28"/>
          <w:szCs w:val="28"/>
        </w:rPr>
        <w:t>、</w:t>
      </w:r>
      <w:r w:rsidRPr="00130C42">
        <w:rPr>
          <w:rFonts w:ascii="Times New Roman" w:hAnsi="Times New Roman" w:cs="Times New Roman" w:hint="eastAsia"/>
          <w:b/>
          <w:sz w:val="28"/>
          <w:szCs w:val="28"/>
        </w:rPr>
        <w:t>方案优势及特点</w:t>
      </w:r>
      <w:bookmarkEnd w:id="8"/>
    </w:p>
    <w:p w:rsidR="00231F07" w:rsidRPr="00231F07" w:rsidRDefault="00231F07" w:rsidP="00231F07">
      <w:pPr>
        <w:ind w:firstLineChars="196" w:firstLine="549"/>
        <w:rPr>
          <w:rFonts w:ascii="Times New Roman" w:hAnsi="Times New Roman" w:cs="Times New Roman"/>
          <w:sz w:val="28"/>
          <w:szCs w:val="28"/>
        </w:rPr>
      </w:pPr>
      <w:r>
        <w:rPr>
          <w:rFonts w:ascii="Times New Roman" w:hAnsi="Times New Roman" w:cs="Times New Roman" w:hint="eastAsia"/>
          <w:sz w:val="28"/>
          <w:szCs w:val="28"/>
        </w:rPr>
        <w:t>QNAP</w:t>
      </w:r>
      <w:r w:rsidRPr="00231F07">
        <w:rPr>
          <w:rFonts w:ascii="Times New Roman" w:hAnsi="Times New Roman" w:cs="Times New Roman" w:hint="eastAsia"/>
          <w:sz w:val="28"/>
          <w:szCs w:val="28"/>
        </w:rPr>
        <w:t>数字影院</w:t>
      </w:r>
      <w:r w:rsidRPr="00231F07">
        <w:rPr>
          <w:rFonts w:ascii="Times New Roman" w:hAnsi="Times New Roman" w:cs="Times New Roman"/>
          <w:sz w:val="28"/>
          <w:szCs w:val="28"/>
        </w:rPr>
        <w:t>解决方案</w:t>
      </w:r>
      <w:r>
        <w:rPr>
          <w:rFonts w:ascii="Times New Roman" w:hAnsi="Times New Roman" w:cs="Times New Roman" w:hint="eastAsia"/>
          <w:sz w:val="28"/>
          <w:szCs w:val="28"/>
        </w:rPr>
        <w:t>是</w:t>
      </w:r>
      <w:r>
        <w:rPr>
          <w:rFonts w:ascii="Times New Roman" w:hAnsi="Times New Roman" w:cs="Times New Roman" w:hint="eastAsia"/>
          <w:sz w:val="28"/>
          <w:szCs w:val="28"/>
        </w:rPr>
        <w:t>QNAP</w:t>
      </w:r>
      <w:r>
        <w:rPr>
          <w:rFonts w:ascii="Times New Roman" w:hAnsi="Times New Roman" w:cs="Times New Roman" w:hint="eastAsia"/>
          <w:sz w:val="28"/>
          <w:szCs w:val="28"/>
        </w:rPr>
        <w:t>站在影视投资者及管理者角度，根据我国</w:t>
      </w:r>
      <w:r w:rsidRPr="00C12897">
        <w:rPr>
          <w:rFonts w:ascii="Times New Roman" w:hAnsi="Times New Roman" w:cs="Times New Roman" w:hint="eastAsia"/>
          <w:sz w:val="28"/>
          <w:szCs w:val="28"/>
        </w:rPr>
        <w:t>国内影院现状</w:t>
      </w:r>
      <w:r>
        <w:rPr>
          <w:rFonts w:ascii="Times New Roman" w:hAnsi="Times New Roman" w:cs="Times New Roman" w:hint="eastAsia"/>
          <w:sz w:val="28"/>
          <w:szCs w:val="28"/>
        </w:rPr>
        <w:t>并结合多年的积累的宝贵经验，</w:t>
      </w:r>
      <w:r w:rsidRPr="00C12897">
        <w:rPr>
          <w:rFonts w:ascii="Times New Roman" w:hAnsi="Times New Roman" w:cs="Times New Roman" w:hint="eastAsia"/>
          <w:sz w:val="28"/>
          <w:szCs w:val="28"/>
        </w:rPr>
        <w:t>提出的</w:t>
      </w:r>
      <w:r>
        <w:rPr>
          <w:rFonts w:ascii="Times New Roman" w:hAnsi="Times New Roman" w:cs="Times New Roman" w:hint="eastAsia"/>
          <w:sz w:val="28"/>
          <w:szCs w:val="28"/>
        </w:rPr>
        <w:t>数字影院</w:t>
      </w:r>
      <w:r w:rsidRPr="00C12897">
        <w:rPr>
          <w:rFonts w:ascii="Times New Roman" w:hAnsi="Times New Roman" w:cs="Times New Roman" w:hint="eastAsia"/>
          <w:sz w:val="28"/>
          <w:szCs w:val="28"/>
        </w:rPr>
        <w:t>解决方案</w:t>
      </w:r>
      <w:r>
        <w:rPr>
          <w:rFonts w:ascii="Times New Roman" w:hAnsi="Times New Roman" w:cs="Times New Roman" w:hint="eastAsia"/>
          <w:sz w:val="28"/>
          <w:szCs w:val="28"/>
        </w:rPr>
        <w:t>。方案的主要优势及特点主要体现在如下几个方面：</w:t>
      </w:r>
    </w:p>
    <w:p w:rsidR="00130C42" w:rsidRPr="0028308F" w:rsidRDefault="00130C42" w:rsidP="00130C42">
      <w:pPr>
        <w:spacing w:line="360" w:lineRule="auto"/>
        <w:ind w:left="375"/>
        <w:rPr>
          <w:rFonts w:ascii="Times New Roman" w:hAnsi="Times New Roman" w:cs="Times New Roman"/>
          <w:sz w:val="28"/>
          <w:szCs w:val="28"/>
        </w:rPr>
      </w:pPr>
      <w:r w:rsidRPr="0028308F">
        <w:rPr>
          <w:rFonts w:ascii="Times New Roman" w:hAnsi="Times New Roman" w:cs="Times New Roman" w:hint="eastAsia"/>
          <w:sz w:val="28"/>
          <w:szCs w:val="28"/>
        </w:rPr>
        <w:t>（</w:t>
      </w:r>
      <w:r w:rsidRPr="0028308F">
        <w:rPr>
          <w:rFonts w:ascii="Times New Roman" w:hAnsi="Times New Roman" w:cs="Times New Roman" w:hint="eastAsia"/>
          <w:sz w:val="28"/>
          <w:szCs w:val="28"/>
        </w:rPr>
        <w:t>1</w:t>
      </w:r>
      <w:r w:rsidRPr="0028308F">
        <w:rPr>
          <w:rFonts w:ascii="Times New Roman" w:hAnsi="Times New Roman" w:cs="Times New Roman" w:hint="eastAsia"/>
          <w:sz w:val="28"/>
          <w:szCs w:val="28"/>
        </w:rPr>
        <w:t>）</w:t>
      </w:r>
      <w:r w:rsidRPr="001222EE">
        <w:rPr>
          <w:rFonts w:ascii="Times New Roman" w:hAnsi="Times New Roman" w:cs="Times New Roman" w:hint="eastAsia"/>
          <w:b/>
          <w:sz w:val="28"/>
          <w:szCs w:val="28"/>
        </w:rPr>
        <w:t>具有前瞻性的、便捷的扩展特性满足</w:t>
      </w:r>
      <w:r>
        <w:rPr>
          <w:rFonts w:ascii="Times New Roman" w:hAnsi="Times New Roman" w:cs="Times New Roman" w:hint="eastAsia"/>
          <w:b/>
          <w:sz w:val="28"/>
          <w:szCs w:val="28"/>
        </w:rPr>
        <w:t>影院</w:t>
      </w:r>
      <w:r w:rsidRPr="001222EE">
        <w:rPr>
          <w:rFonts w:ascii="Times New Roman" w:hAnsi="Times New Roman" w:cs="Times New Roman" w:hint="eastAsia"/>
          <w:b/>
          <w:sz w:val="28"/>
          <w:szCs w:val="28"/>
        </w:rPr>
        <w:t>未来的扩展需要</w:t>
      </w:r>
      <w:r w:rsidRPr="0028308F">
        <w:rPr>
          <w:rFonts w:ascii="Times New Roman" w:hAnsi="Times New Roman" w:cs="Times New Roman" w:hint="eastAsia"/>
          <w:sz w:val="28"/>
          <w:szCs w:val="28"/>
        </w:rPr>
        <w:t>。随着影视高</w:t>
      </w:r>
      <w:proofErr w:type="gramStart"/>
      <w:r w:rsidRPr="0028308F">
        <w:rPr>
          <w:rFonts w:ascii="Times New Roman" w:hAnsi="Times New Roman" w:cs="Times New Roman" w:hint="eastAsia"/>
          <w:sz w:val="28"/>
          <w:szCs w:val="28"/>
        </w:rPr>
        <w:t>清技术</w:t>
      </w:r>
      <w:proofErr w:type="gramEnd"/>
      <w:r w:rsidRPr="0028308F">
        <w:rPr>
          <w:rFonts w:ascii="Times New Roman" w:hAnsi="Times New Roman" w:cs="Times New Roman" w:hint="eastAsia"/>
          <w:sz w:val="28"/>
          <w:szCs w:val="28"/>
        </w:rPr>
        <w:t>的飞速发展，影视清晰度越来越高，存储容量需求也在快速增长，我们兼顾运影视存储系统未来发展扩容需求，选择了高性价比、以扩充的存储设备，极大地满足影视系统未来升级扩容的需求。</w:t>
      </w:r>
    </w:p>
    <w:p w:rsidR="00130C42" w:rsidRDefault="00130C42" w:rsidP="00130C42">
      <w:pPr>
        <w:spacing w:line="360" w:lineRule="auto"/>
        <w:ind w:left="375"/>
        <w:rPr>
          <w:rFonts w:ascii="Times New Roman" w:hAnsi="Times New Roman" w:cs="Times New Roman"/>
          <w:sz w:val="28"/>
          <w:szCs w:val="28"/>
        </w:rPr>
      </w:pPr>
      <w:r w:rsidRPr="0028308F">
        <w:rPr>
          <w:rFonts w:ascii="Times New Roman" w:hAnsi="Times New Roman" w:cs="Times New Roman" w:hint="eastAsia"/>
          <w:sz w:val="28"/>
          <w:szCs w:val="28"/>
        </w:rPr>
        <w:t>（</w:t>
      </w:r>
      <w:r w:rsidRPr="0028308F">
        <w:rPr>
          <w:rFonts w:ascii="Times New Roman" w:hAnsi="Times New Roman" w:cs="Times New Roman" w:hint="eastAsia"/>
          <w:sz w:val="28"/>
          <w:szCs w:val="28"/>
        </w:rPr>
        <w:t>2</w:t>
      </w:r>
      <w:r w:rsidRPr="0028308F">
        <w:rPr>
          <w:rFonts w:ascii="Times New Roman" w:hAnsi="Times New Roman" w:cs="Times New Roman" w:hint="eastAsia"/>
          <w:sz w:val="28"/>
          <w:szCs w:val="28"/>
        </w:rPr>
        <w:t>）</w:t>
      </w:r>
      <w:r w:rsidRPr="001222EE">
        <w:rPr>
          <w:rFonts w:ascii="Times New Roman" w:hAnsi="Times New Roman" w:cs="Times New Roman" w:hint="eastAsia"/>
          <w:b/>
          <w:sz w:val="28"/>
          <w:szCs w:val="28"/>
        </w:rPr>
        <w:t>存储系统安全可靠，高性能</w:t>
      </w:r>
      <w:r w:rsidRPr="0028308F">
        <w:rPr>
          <w:rFonts w:ascii="Times New Roman" w:hAnsi="Times New Roman" w:cs="Times New Roman" w:hint="eastAsia"/>
          <w:sz w:val="28"/>
          <w:szCs w:val="28"/>
        </w:rPr>
        <w:t>。</w:t>
      </w:r>
    </w:p>
    <w:p w:rsidR="00130C42" w:rsidRPr="0028308F" w:rsidRDefault="00130C42" w:rsidP="00130C42">
      <w:pPr>
        <w:spacing w:line="360" w:lineRule="auto"/>
        <w:ind w:left="375"/>
        <w:rPr>
          <w:rFonts w:ascii="Times New Roman" w:hAnsi="Times New Roman" w:cs="Times New Roman"/>
          <w:sz w:val="28"/>
          <w:szCs w:val="28"/>
        </w:rPr>
      </w:pPr>
      <w:r w:rsidRPr="0028308F">
        <w:rPr>
          <w:rFonts w:ascii="Times New Roman" w:hAnsi="Times New Roman" w:cs="Times New Roman" w:hint="eastAsia"/>
          <w:sz w:val="28"/>
          <w:szCs w:val="28"/>
        </w:rPr>
        <w:t>QNAP</w:t>
      </w:r>
      <w:r w:rsidRPr="0028308F">
        <w:rPr>
          <w:rFonts w:ascii="Times New Roman" w:hAnsi="Times New Roman" w:cs="Times New Roman" w:hint="eastAsia"/>
          <w:sz w:val="28"/>
          <w:szCs w:val="28"/>
        </w:rPr>
        <w:t>存储系统具有高的吞吐量和</w:t>
      </w:r>
      <w:r w:rsidRPr="0028308F">
        <w:rPr>
          <w:rFonts w:ascii="Times New Roman" w:hAnsi="Times New Roman" w:cs="Times New Roman" w:hint="eastAsia"/>
          <w:sz w:val="28"/>
          <w:szCs w:val="28"/>
        </w:rPr>
        <w:t>IOPS</w:t>
      </w:r>
      <w:r w:rsidRPr="0028308F">
        <w:rPr>
          <w:rFonts w:ascii="Times New Roman" w:hAnsi="Times New Roman" w:cs="Times New Roman" w:hint="eastAsia"/>
          <w:sz w:val="28"/>
          <w:szCs w:val="28"/>
        </w:rPr>
        <w:t>体现出产品的卓越性能。安全稳定的存取技术有效保证存取数据一致性。采用双冗余操作系统，大幅度提升了系统可靠性从，从而保障存储服务的连续性。当存储服务器出现故障，取出磁盘并插入到另一台存储设备中能有效进行数据存储。</w:t>
      </w:r>
    </w:p>
    <w:p w:rsidR="00130C42" w:rsidRDefault="00130C42" w:rsidP="00130C42">
      <w:pPr>
        <w:spacing w:line="360" w:lineRule="auto"/>
        <w:ind w:left="375"/>
        <w:rPr>
          <w:rFonts w:ascii="Times New Roman" w:hAnsi="Times New Roman" w:cs="Times New Roman"/>
          <w:sz w:val="28"/>
          <w:szCs w:val="28"/>
        </w:rPr>
      </w:pPr>
      <w:r w:rsidRPr="0028308F">
        <w:rPr>
          <w:rFonts w:ascii="Times New Roman" w:hAnsi="Times New Roman" w:cs="Times New Roman" w:hint="eastAsia"/>
          <w:sz w:val="28"/>
          <w:szCs w:val="28"/>
        </w:rPr>
        <w:t>（</w:t>
      </w:r>
      <w:r w:rsidRPr="0028308F">
        <w:rPr>
          <w:rFonts w:ascii="Times New Roman" w:hAnsi="Times New Roman" w:cs="Times New Roman" w:hint="eastAsia"/>
          <w:sz w:val="28"/>
          <w:szCs w:val="28"/>
        </w:rPr>
        <w:t>3</w:t>
      </w:r>
      <w:r w:rsidRPr="0028308F">
        <w:rPr>
          <w:rFonts w:ascii="Times New Roman" w:hAnsi="Times New Roman" w:cs="Times New Roman" w:hint="eastAsia"/>
          <w:sz w:val="28"/>
          <w:szCs w:val="28"/>
        </w:rPr>
        <w:t>）</w:t>
      </w:r>
      <w:r w:rsidRPr="001222EE">
        <w:rPr>
          <w:rFonts w:ascii="Times New Roman" w:hAnsi="Times New Roman" w:cs="Times New Roman" w:hint="eastAsia"/>
          <w:b/>
          <w:sz w:val="28"/>
          <w:szCs w:val="28"/>
        </w:rPr>
        <w:t>冗余链路，护航存储系统持续服务</w:t>
      </w:r>
      <w:r w:rsidRPr="0028308F">
        <w:rPr>
          <w:rFonts w:ascii="Times New Roman" w:hAnsi="Times New Roman" w:cs="Times New Roman" w:hint="eastAsia"/>
          <w:sz w:val="28"/>
          <w:szCs w:val="28"/>
        </w:rPr>
        <w:t>。</w:t>
      </w:r>
    </w:p>
    <w:p w:rsidR="00130C42" w:rsidRPr="0028308F" w:rsidRDefault="00130C42" w:rsidP="00130C42">
      <w:pPr>
        <w:spacing w:line="360" w:lineRule="auto"/>
        <w:ind w:left="375"/>
        <w:rPr>
          <w:rFonts w:ascii="Times New Roman" w:hAnsi="Times New Roman" w:cs="Times New Roman"/>
          <w:sz w:val="28"/>
          <w:szCs w:val="28"/>
        </w:rPr>
      </w:pPr>
      <w:r w:rsidRPr="0028308F">
        <w:rPr>
          <w:rFonts w:ascii="Times New Roman" w:hAnsi="Times New Roman" w:cs="Times New Roman" w:hint="eastAsia"/>
          <w:sz w:val="28"/>
          <w:szCs w:val="28"/>
        </w:rPr>
        <w:t xml:space="preserve">QNAP </w:t>
      </w:r>
      <w:r w:rsidRPr="0028308F">
        <w:rPr>
          <w:rFonts w:ascii="Times New Roman" w:hAnsi="Times New Roman" w:cs="Times New Roman" w:hint="eastAsia"/>
          <w:sz w:val="28"/>
          <w:szCs w:val="28"/>
        </w:rPr>
        <w:t>存储系统提供多个以太网口，支持万兆网络环境。系统采用双交换机，冗余链路，构建安全稳定，高性能存储网络，确保高清影视系统持续稳定运行。</w:t>
      </w:r>
    </w:p>
    <w:p w:rsidR="00130C42" w:rsidRDefault="00130C42" w:rsidP="00130C42">
      <w:pPr>
        <w:spacing w:line="360" w:lineRule="auto"/>
        <w:ind w:left="375"/>
        <w:rPr>
          <w:rFonts w:ascii="Times New Roman" w:hAnsi="Times New Roman" w:cs="Times New Roman"/>
          <w:sz w:val="28"/>
          <w:szCs w:val="28"/>
        </w:rPr>
      </w:pPr>
      <w:r w:rsidRPr="0028308F">
        <w:rPr>
          <w:rFonts w:ascii="Times New Roman" w:hAnsi="Times New Roman" w:cs="Times New Roman" w:hint="eastAsia"/>
          <w:sz w:val="28"/>
          <w:szCs w:val="28"/>
        </w:rPr>
        <w:t>（</w:t>
      </w:r>
      <w:r w:rsidRPr="0028308F">
        <w:rPr>
          <w:rFonts w:ascii="Times New Roman" w:hAnsi="Times New Roman" w:cs="Times New Roman" w:hint="eastAsia"/>
          <w:sz w:val="28"/>
          <w:szCs w:val="28"/>
        </w:rPr>
        <w:t>4</w:t>
      </w:r>
      <w:r w:rsidRPr="0028308F">
        <w:rPr>
          <w:rFonts w:ascii="Times New Roman" w:hAnsi="Times New Roman" w:cs="Times New Roman" w:hint="eastAsia"/>
          <w:sz w:val="28"/>
          <w:szCs w:val="28"/>
        </w:rPr>
        <w:t>）</w:t>
      </w:r>
      <w:r w:rsidRPr="0028308F">
        <w:rPr>
          <w:rFonts w:ascii="Times New Roman" w:hAnsi="Times New Roman" w:cs="Times New Roman" w:hint="eastAsia"/>
          <w:b/>
          <w:sz w:val="28"/>
          <w:szCs w:val="28"/>
        </w:rPr>
        <w:t>先进的</w:t>
      </w:r>
      <w:proofErr w:type="gramStart"/>
      <w:r w:rsidRPr="0028308F">
        <w:rPr>
          <w:rFonts w:ascii="Times New Roman" w:hAnsi="Times New Roman" w:cs="Times New Roman" w:hint="eastAsia"/>
          <w:b/>
          <w:sz w:val="28"/>
          <w:szCs w:val="28"/>
        </w:rPr>
        <w:t>加密机</w:t>
      </w:r>
      <w:proofErr w:type="gramEnd"/>
      <w:r w:rsidRPr="0028308F">
        <w:rPr>
          <w:rFonts w:ascii="Times New Roman" w:hAnsi="Times New Roman" w:cs="Times New Roman" w:hint="eastAsia"/>
          <w:b/>
          <w:sz w:val="28"/>
          <w:szCs w:val="28"/>
        </w:rPr>
        <w:t>技术和内嵌杀毒软件有力保护数据安全</w:t>
      </w:r>
      <w:r w:rsidRPr="0028308F">
        <w:rPr>
          <w:rFonts w:ascii="Times New Roman" w:hAnsi="Times New Roman" w:cs="Times New Roman" w:hint="eastAsia"/>
          <w:sz w:val="28"/>
          <w:szCs w:val="28"/>
        </w:rPr>
        <w:t>。</w:t>
      </w:r>
    </w:p>
    <w:p w:rsidR="00130C42" w:rsidRPr="0028308F" w:rsidRDefault="00130C42" w:rsidP="00130C42">
      <w:pPr>
        <w:spacing w:line="360" w:lineRule="auto"/>
        <w:ind w:left="375"/>
        <w:rPr>
          <w:rFonts w:ascii="Times New Roman" w:hAnsi="Times New Roman" w:cs="Times New Roman"/>
          <w:sz w:val="28"/>
          <w:szCs w:val="28"/>
        </w:rPr>
      </w:pPr>
      <w:r w:rsidRPr="0028308F">
        <w:rPr>
          <w:rFonts w:ascii="Times New Roman" w:hAnsi="Times New Roman" w:cs="Times New Roman" w:hint="eastAsia"/>
          <w:sz w:val="28"/>
          <w:szCs w:val="28"/>
        </w:rPr>
        <w:t>QNAP</w:t>
      </w:r>
      <w:r w:rsidRPr="0028308F">
        <w:rPr>
          <w:rFonts w:ascii="Times New Roman" w:hAnsi="Times New Roman" w:cs="Times New Roman" w:hint="eastAsia"/>
          <w:sz w:val="28"/>
          <w:szCs w:val="28"/>
        </w:rPr>
        <w:t>采用</w:t>
      </w:r>
      <w:r w:rsidRPr="0028308F">
        <w:rPr>
          <w:rFonts w:ascii="Times New Roman" w:hAnsi="Times New Roman" w:cs="Times New Roman" w:hint="eastAsia"/>
          <w:sz w:val="28"/>
          <w:szCs w:val="28"/>
        </w:rPr>
        <w:t xml:space="preserve">FIPS 140-2 </w:t>
      </w:r>
      <w:r w:rsidRPr="0028308F">
        <w:rPr>
          <w:rFonts w:ascii="Times New Roman" w:hAnsi="Times New Roman" w:cs="Times New Roman" w:hint="eastAsia"/>
          <w:sz w:val="28"/>
          <w:szCs w:val="28"/>
        </w:rPr>
        <w:t>兼容的</w:t>
      </w:r>
      <w:r w:rsidRPr="0028308F">
        <w:rPr>
          <w:rFonts w:ascii="Times New Roman" w:hAnsi="Times New Roman" w:cs="Times New Roman" w:hint="eastAsia"/>
          <w:sz w:val="28"/>
          <w:szCs w:val="28"/>
        </w:rPr>
        <w:t xml:space="preserve"> AES 256</w:t>
      </w:r>
      <w:r w:rsidRPr="0028308F">
        <w:rPr>
          <w:rFonts w:ascii="Times New Roman" w:hAnsi="Times New Roman" w:cs="Times New Roman" w:hint="eastAsia"/>
          <w:sz w:val="28"/>
          <w:szCs w:val="28"/>
        </w:rPr>
        <w:t>位磁盘加密技术</w:t>
      </w:r>
      <w:r w:rsidRPr="0028308F">
        <w:rPr>
          <w:rFonts w:ascii="Times New Roman" w:hAnsi="Times New Roman" w:cs="Times New Roman" w:hint="eastAsia"/>
          <w:sz w:val="28"/>
          <w:szCs w:val="28"/>
        </w:rPr>
        <w:t>,</w:t>
      </w:r>
      <w:r w:rsidRPr="0028308F">
        <w:rPr>
          <w:rFonts w:ascii="Times New Roman" w:hAnsi="Times New Roman" w:cs="Times New Roman" w:hint="eastAsia"/>
          <w:sz w:val="28"/>
          <w:szCs w:val="28"/>
        </w:rPr>
        <w:t>有力保护数据安全。当磁碟或组态磁碟被</w:t>
      </w:r>
      <w:r w:rsidRPr="0028308F">
        <w:rPr>
          <w:rFonts w:ascii="Times New Roman" w:hAnsi="Times New Roman" w:cs="Times New Roman" w:hint="eastAsia"/>
          <w:sz w:val="28"/>
          <w:szCs w:val="28"/>
        </w:rPr>
        <w:t>AES 256</w:t>
      </w:r>
      <w:r w:rsidRPr="0028308F">
        <w:rPr>
          <w:rFonts w:ascii="Times New Roman" w:hAnsi="Times New Roman" w:cs="Times New Roman" w:hint="eastAsia"/>
          <w:sz w:val="28"/>
          <w:szCs w:val="28"/>
        </w:rPr>
        <w:t>位元加密后，如果没有密码或金</w:t>
      </w:r>
      <w:proofErr w:type="gramStart"/>
      <w:r w:rsidRPr="0028308F">
        <w:rPr>
          <w:rFonts w:ascii="Times New Roman" w:hAnsi="Times New Roman" w:cs="Times New Roman" w:hint="eastAsia"/>
          <w:sz w:val="28"/>
          <w:szCs w:val="28"/>
        </w:rPr>
        <w:t>钥</w:t>
      </w:r>
      <w:proofErr w:type="gramEnd"/>
      <w:r w:rsidRPr="0028308F">
        <w:rPr>
          <w:rFonts w:ascii="Times New Roman" w:hAnsi="Times New Roman" w:cs="Times New Roman" w:hint="eastAsia"/>
          <w:sz w:val="28"/>
          <w:szCs w:val="28"/>
        </w:rPr>
        <w:t>，任何人无法存取磁碟上的数据。即使是硬盘或整个系统被盗窃，保证未经授权的人还是无法存取磁盘上重要的</w:t>
      </w:r>
      <w:r>
        <w:rPr>
          <w:rFonts w:ascii="Times New Roman" w:hAnsi="Times New Roman" w:cs="Times New Roman" w:hint="eastAsia"/>
          <w:sz w:val="28"/>
          <w:szCs w:val="28"/>
        </w:rPr>
        <w:t>机密</w:t>
      </w:r>
      <w:r w:rsidRPr="0028308F">
        <w:rPr>
          <w:rFonts w:ascii="Times New Roman" w:hAnsi="Times New Roman" w:cs="Times New Roman" w:hint="eastAsia"/>
          <w:sz w:val="28"/>
          <w:szCs w:val="28"/>
        </w:rPr>
        <w:t>数据</w:t>
      </w:r>
      <w:r>
        <w:rPr>
          <w:rFonts w:ascii="Times New Roman" w:hAnsi="Times New Roman" w:cs="Times New Roman" w:hint="eastAsia"/>
          <w:sz w:val="28"/>
          <w:szCs w:val="28"/>
        </w:rPr>
        <w:t>或</w:t>
      </w:r>
      <w:r w:rsidRPr="0028308F">
        <w:rPr>
          <w:rFonts w:ascii="Times New Roman" w:hAnsi="Times New Roman" w:cs="Times New Roman" w:hint="eastAsia"/>
          <w:sz w:val="28"/>
          <w:szCs w:val="28"/>
        </w:rPr>
        <w:t>档案。另外整合防病毒软件，侦测最新病毒特征、木马、蠕虫、间谍软件等恶意软件，进行查杀、隔离，有效保护影视企业的数据安全。</w:t>
      </w:r>
    </w:p>
    <w:p w:rsidR="00130C42" w:rsidRDefault="00130C42" w:rsidP="00130C42">
      <w:pPr>
        <w:spacing w:line="360" w:lineRule="auto"/>
        <w:ind w:left="375"/>
        <w:rPr>
          <w:rFonts w:ascii="Times New Roman" w:hAnsi="Times New Roman" w:cs="Times New Roman"/>
          <w:sz w:val="28"/>
          <w:szCs w:val="28"/>
        </w:rPr>
      </w:pPr>
      <w:r w:rsidRPr="0028308F">
        <w:rPr>
          <w:rFonts w:ascii="Times New Roman" w:hAnsi="Times New Roman" w:cs="Times New Roman" w:hint="eastAsia"/>
          <w:sz w:val="28"/>
          <w:szCs w:val="28"/>
        </w:rPr>
        <w:t>（</w:t>
      </w:r>
      <w:r w:rsidRPr="0028308F">
        <w:rPr>
          <w:rFonts w:ascii="Times New Roman" w:hAnsi="Times New Roman" w:cs="Times New Roman" w:hint="eastAsia"/>
          <w:sz w:val="28"/>
          <w:szCs w:val="28"/>
        </w:rPr>
        <w:t>5</w:t>
      </w:r>
      <w:r w:rsidRPr="0028308F">
        <w:rPr>
          <w:rFonts w:ascii="Times New Roman" w:hAnsi="Times New Roman" w:cs="Times New Roman" w:hint="eastAsia"/>
          <w:sz w:val="28"/>
          <w:szCs w:val="28"/>
        </w:rPr>
        <w:t>）</w:t>
      </w:r>
      <w:r w:rsidRPr="0028308F">
        <w:rPr>
          <w:rFonts w:ascii="Times New Roman" w:hAnsi="Times New Roman" w:cs="Times New Roman" w:hint="eastAsia"/>
          <w:b/>
          <w:sz w:val="28"/>
          <w:szCs w:val="28"/>
        </w:rPr>
        <w:t>安全，稳定，高效的多重备份方案，有效避免数据遗失</w:t>
      </w:r>
      <w:r w:rsidRPr="0028308F">
        <w:rPr>
          <w:rFonts w:ascii="Times New Roman" w:hAnsi="Times New Roman" w:cs="Times New Roman" w:hint="eastAsia"/>
          <w:sz w:val="28"/>
          <w:szCs w:val="28"/>
        </w:rPr>
        <w:t>。</w:t>
      </w:r>
    </w:p>
    <w:p w:rsidR="00130C42" w:rsidRDefault="00130C42" w:rsidP="00130C42">
      <w:pPr>
        <w:spacing w:line="360" w:lineRule="auto"/>
        <w:ind w:left="375"/>
        <w:rPr>
          <w:rFonts w:ascii="Times New Roman" w:hAnsi="Times New Roman" w:cs="Times New Roman"/>
          <w:sz w:val="28"/>
          <w:szCs w:val="28"/>
        </w:rPr>
      </w:pPr>
      <w:r w:rsidRPr="0028308F">
        <w:rPr>
          <w:rFonts w:ascii="Times New Roman" w:hAnsi="Times New Roman" w:cs="Times New Roman" w:hint="eastAsia"/>
          <w:sz w:val="28"/>
          <w:szCs w:val="28"/>
        </w:rPr>
        <w:t>QNAP</w:t>
      </w:r>
      <w:r w:rsidRPr="0028308F">
        <w:rPr>
          <w:rFonts w:ascii="Times New Roman" w:hAnsi="Times New Roman" w:cs="Times New Roman" w:hint="eastAsia"/>
          <w:sz w:val="28"/>
          <w:szCs w:val="28"/>
        </w:rPr>
        <w:t>存储系统提供大容量存储空间与卓越的传输性能，是理想的影视文件备份解决方案。除了作为一个数据备份中心，存储系统中的数据也可方便容易地备份至外接设备、远程服务器，通过</w:t>
      </w:r>
      <w:r w:rsidRPr="0028308F">
        <w:rPr>
          <w:rFonts w:ascii="Times New Roman" w:hAnsi="Times New Roman" w:cs="Times New Roman" w:hint="eastAsia"/>
          <w:sz w:val="28"/>
          <w:szCs w:val="28"/>
        </w:rPr>
        <w:t xml:space="preserve">RTRR </w:t>
      </w:r>
      <w:r w:rsidRPr="0028308F">
        <w:rPr>
          <w:rFonts w:ascii="Times New Roman" w:hAnsi="Times New Roman" w:cs="Times New Roman" w:hint="eastAsia"/>
          <w:sz w:val="28"/>
          <w:szCs w:val="28"/>
        </w:rPr>
        <w:t>或</w:t>
      </w:r>
      <w:r w:rsidRPr="0028308F">
        <w:rPr>
          <w:rFonts w:ascii="Times New Roman" w:hAnsi="Times New Roman" w:cs="Times New Roman" w:hint="eastAsia"/>
          <w:sz w:val="28"/>
          <w:szCs w:val="28"/>
        </w:rPr>
        <w:t xml:space="preserve"> </w:t>
      </w:r>
      <w:proofErr w:type="spellStart"/>
      <w:r w:rsidRPr="0028308F">
        <w:rPr>
          <w:rFonts w:ascii="Times New Roman" w:hAnsi="Times New Roman" w:cs="Times New Roman" w:hint="eastAsia"/>
          <w:sz w:val="28"/>
          <w:szCs w:val="28"/>
        </w:rPr>
        <w:t>rsync</w:t>
      </w:r>
      <w:proofErr w:type="spellEnd"/>
      <w:r w:rsidRPr="0028308F">
        <w:rPr>
          <w:rFonts w:ascii="Times New Roman" w:hAnsi="Times New Roman" w:cs="Times New Roman" w:hint="eastAsia"/>
          <w:sz w:val="28"/>
          <w:szCs w:val="28"/>
        </w:rPr>
        <w:t xml:space="preserve"> </w:t>
      </w:r>
      <w:r w:rsidRPr="0028308F">
        <w:rPr>
          <w:rFonts w:ascii="Times New Roman" w:hAnsi="Times New Roman" w:cs="Times New Roman" w:hint="eastAsia"/>
          <w:sz w:val="28"/>
          <w:szCs w:val="28"/>
        </w:rPr>
        <w:t>轻松实现实时远程备份。</w:t>
      </w:r>
    </w:p>
    <w:p w:rsidR="00130C42" w:rsidRDefault="00130C42" w:rsidP="00130C42">
      <w:pPr>
        <w:spacing w:line="360" w:lineRule="auto"/>
        <w:ind w:left="375"/>
        <w:rPr>
          <w:rFonts w:ascii="Times New Roman" w:hAnsi="Times New Roman" w:cs="Times New Roman"/>
          <w:sz w:val="28"/>
          <w:szCs w:val="28"/>
        </w:rPr>
      </w:pPr>
      <w:r w:rsidRPr="0028308F">
        <w:rPr>
          <w:rFonts w:ascii="Times New Roman" w:hAnsi="Times New Roman" w:cs="Times New Roman" w:hint="eastAsia"/>
          <w:sz w:val="28"/>
          <w:szCs w:val="28"/>
        </w:rPr>
        <w:t>（</w:t>
      </w:r>
      <w:r>
        <w:rPr>
          <w:rFonts w:ascii="Times New Roman" w:hAnsi="Times New Roman" w:cs="Times New Roman" w:hint="eastAsia"/>
          <w:sz w:val="28"/>
          <w:szCs w:val="28"/>
        </w:rPr>
        <w:t>6</w:t>
      </w:r>
      <w:r w:rsidRPr="0028308F">
        <w:rPr>
          <w:rFonts w:ascii="Times New Roman" w:hAnsi="Times New Roman" w:cs="Times New Roman" w:hint="eastAsia"/>
          <w:sz w:val="28"/>
          <w:szCs w:val="28"/>
        </w:rPr>
        <w:t>）</w:t>
      </w:r>
      <w:r w:rsidRPr="001222EE">
        <w:rPr>
          <w:rFonts w:ascii="Times New Roman" w:hAnsi="Times New Roman" w:cs="Times New Roman" w:hint="eastAsia"/>
          <w:b/>
          <w:sz w:val="28"/>
          <w:szCs w:val="28"/>
        </w:rPr>
        <w:t>完善的权限机制和日志审计功能</w:t>
      </w:r>
      <w:r>
        <w:rPr>
          <w:rFonts w:ascii="Times New Roman" w:hAnsi="Times New Roman" w:cs="Times New Roman" w:hint="eastAsia"/>
          <w:sz w:val="28"/>
          <w:szCs w:val="28"/>
        </w:rPr>
        <w:t>。</w:t>
      </w:r>
    </w:p>
    <w:p w:rsidR="00130C42" w:rsidRPr="0028308F" w:rsidRDefault="00130C42" w:rsidP="00130C42">
      <w:pPr>
        <w:spacing w:line="360" w:lineRule="auto"/>
        <w:ind w:left="375"/>
        <w:rPr>
          <w:rFonts w:ascii="Times New Roman" w:hAnsi="Times New Roman" w:cs="Times New Roman"/>
          <w:sz w:val="28"/>
          <w:szCs w:val="28"/>
        </w:rPr>
      </w:pPr>
      <w:r w:rsidRPr="0028308F">
        <w:rPr>
          <w:rFonts w:ascii="Times New Roman" w:hAnsi="Times New Roman" w:cs="Times New Roman" w:hint="eastAsia"/>
          <w:sz w:val="28"/>
          <w:szCs w:val="28"/>
        </w:rPr>
        <w:t>存储系统具有完善的</w:t>
      </w:r>
      <w:proofErr w:type="gramStart"/>
      <w:r w:rsidRPr="0028308F">
        <w:rPr>
          <w:rFonts w:ascii="Times New Roman" w:hAnsi="Times New Roman" w:cs="Times New Roman" w:hint="eastAsia"/>
          <w:sz w:val="28"/>
          <w:szCs w:val="28"/>
        </w:rPr>
        <w:t>权限权限</w:t>
      </w:r>
      <w:proofErr w:type="gramEnd"/>
      <w:r w:rsidRPr="0028308F">
        <w:rPr>
          <w:rFonts w:ascii="Times New Roman" w:hAnsi="Times New Roman" w:cs="Times New Roman" w:hint="eastAsia"/>
          <w:sz w:val="28"/>
          <w:szCs w:val="28"/>
        </w:rPr>
        <w:t>控制机制，另外存储系统的日志审计功能，能够帮助</w:t>
      </w:r>
      <w:r w:rsidRPr="0028308F">
        <w:rPr>
          <w:rFonts w:ascii="Times New Roman" w:hAnsi="Times New Roman" w:cs="Times New Roman" w:hint="eastAsia"/>
          <w:sz w:val="28"/>
          <w:szCs w:val="28"/>
        </w:rPr>
        <w:t>IT</w:t>
      </w:r>
      <w:r w:rsidRPr="0028308F">
        <w:rPr>
          <w:rFonts w:ascii="Times New Roman" w:hAnsi="Times New Roman" w:cs="Times New Roman" w:hint="eastAsia"/>
          <w:sz w:val="28"/>
          <w:szCs w:val="28"/>
        </w:rPr>
        <w:t>管理者追踪重要的系统活动做到操作可查、可控、可管理。</w:t>
      </w:r>
    </w:p>
    <w:p w:rsidR="00130C42" w:rsidRDefault="00130C42" w:rsidP="00130C42">
      <w:pPr>
        <w:spacing w:line="360" w:lineRule="auto"/>
        <w:ind w:left="375"/>
        <w:rPr>
          <w:rFonts w:ascii="Times New Roman" w:hAnsi="Times New Roman" w:cs="Times New Roman"/>
          <w:sz w:val="28"/>
          <w:szCs w:val="28"/>
        </w:rPr>
      </w:pPr>
      <w:r w:rsidRPr="0028308F">
        <w:rPr>
          <w:rFonts w:ascii="Times New Roman" w:hAnsi="Times New Roman" w:cs="Times New Roman" w:hint="eastAsia"/>
          <w:sz w:val="28"/>
          <w:szCs w:val="28"/>
        </w:rPr>
        <w:t>（</w:t>
      </w:r>
      <w:r>
        <w:rPr>
          <w:rFonts w:ascii="Times New Roman" w:hAnsi="Times New Roman" w:cs="Times New Roman" w:hint="eastAsia"/>
          <w:sz w:val="28"/>
          <w:szCs w:val="28"/>
        </w:rPr>
        <w:t>7</w:t>
      </w:r>
      <w:r w:rsidRPr="0028308F">
        <w:rPr>
          <w:rFonts w:ascii="Times New Roman" w:hAnsi="Times New Roman" w:cs="Times New Roman" w:hint="eastAsia"/>
          <w:sz w:val="28"/>
          <w:szCs w:val="28"/>
        </w:rPr>
        <w:t>）</w:t>
      </w:r>
      <w:r w:rsidRPr="0028308F">
        <w:rPr>
          <w:rFonts w:ascii="Times New Roman" w:hAnsi="Times New Roman" w:cs="Times New Roman" w:hint="eastAsia"/>
          <w:b/>
          <w:sz w:val="28"/>
          <w:szCs w:val="28"/>
        </w:rPr>
        <w:t>移动管理应用支持</w:t>
      </w:r>
      <w:r w:rsidRPr="0028308F">
        <w:rPr>
          <w:rFonts w:ascii="Times New Roman" w:hAnsi="Times New Roman" w:cs="Times New Roman" w:hint="eastAsia"/>
          <w:sz w:val="28"/>
          <w:szCs w:val="28"/>
        </w:rPr>
        <w:t>。</w:t>
      </w:r>
    </w:p>
    <w:p w:rsidR="00130C42" w:rsidRDefault="00130C42" w:rsidP="008305D9">
      <w:pPr>
        <w:spacing w:line="360" w:lineRule="auto"/>
        <w:ind w:left="375"/>
        <w:jc w:val="left"/>
        <w:rPr>
          <w:rFonts w:ascii="Times New Roman" w:hAnsi="Times New Roman" w:cs="Times New Roman"/>
          <w:sz w:val="28"/>
          <w:szCs w:val="28"/>
        </w:rPr>
      </w:pPr>
      <w:r w:rsidRPr="0028308F">
        <w:rPr>
          <w:rFonts w:ascii="Times New Roman" w:hAnsi="Times New Roman" w:cs="Times New Roman" w:hint="eastAsia"/>
          <w:sz w:val="28"/>
          <w:szCs w:val="28"/>
        </w:rPr>
        <w:t>QNAP</w:t>
      </w:r>
      <w:r w:rsidRPr="0028308F">
        <w:rPr>
          <w:rFonts w:ascii="Times New Roman" w:hAnsi="Times New Roman" w:cs="Times New Roman" w:hint="eastAsia"/>
          <w:sz w:val="28"/>
          <w:szCs w:val="28"/>
        </w:rPr>
        <w:t>存储支持移动管理，移动应用软件可方便安装在</w:t>
      </w:r>
      <w:proofErr w:type="spellStart"/>
      <w:r w:rsidRPr="0028308F">
        <w:rPr>
          <w:rFonts w:ascii="Times New Roman" w:hAnsi="Times New Roman" w:cs="Times New Roman" w:hint="eastAsia"/>
          <w:sz w:val="28"/>
          <w:szCs w:val="28"/>
        </w:rPr>
        <w:t>iSO</w:t>
      </w:r>
      <w:proofErr w:type="spellEnd"/>
      <w:r w:rsidRPr="0028308F">
        <w:rPr>
          <w:rFonts w:ascii="Times New Roman" w:hAnsi="Times New Roman" w:cs="Times New Roman" w:hint="eastAsia"/>
          <w:sz w:val="28"/>
          <w:szCs w:val="28"/>
        </w:rPr>
        <w:t>或</w:t>
      </w:r>
      <w:r w:rsidRPr="0028308F">
        <w:rPr>
          <w:rFonts w:ascii="Times New Roman" w:hAnsi="Times New Roman" w:cs="Times New Roman" w:hint="eastAsia"/>
          <w:sz w:val="28"/>
          <w:szCs w:val="28"/>
        </w:rPr>
        <w:t>Android</w:t>
      </w:r>
      <w:r w:rsidRPr="0028308F">
        <w:rPr>
          <w:rFonts w:ascii="Times New Roman" w:hAnsi="Times New Roman" w:cs="Times New Roman" w:hint="eastAsia"/>
          <w:sz w:val="28"/>
          <w:szCs w:val="28"/>
        </w:rPr>
        <w:t>移动设备如平板电脑、手机中，方便</w:t>
      </w:r>
      <w:r w:rsidRPr="0028308F">
        <w:rPr>
          <w:rFonts w:ascii="Times New Roman" w:hAnsi="Times New Roman" w:cs="Times New Roman" w:hint="eastAsia"/>
          <w:sz w:val="28"/>
          <w:szCs w:val="28"/>
        </w:rPr>
        <w:t>IT</w:t>
      </w:r>
      <w:r w:rsidRPr="0028308F">
        <w:rPr>
          <w:rFonts w:ascii="Times New Roman" w:hAnsi="Times New Roman" w:cs="Times New Roman" w:hint="eastAsia"/>
          <w:sz w:val="28"/>
          <w:szCs w:val="28"/>
        </w:rPr>
        <w:t>管理员及时管理和监控存储系统。</w:t>
      </w:r>
    </w:p>
    <w:p w:rsidR="00130C42" w:rsidRPr="000577B7" w:rsidRDefault="00130C42" w:rsidP="00130C42">
      <w:pPr>
        <w:spacing w:line="360" w:lineRule="auto"/>
        <w:rPr>
          <w:rFonts w:ascii="Times New Roman" w:hAnsi="Times New Roman" w:cs="Times New Roman"/>
          <w:sz w:val="28"/>
          <w:szCs w:val="28"/>
        </w:rPr>
      </w:pPr>
    </w:p>
    <w:sectPr w:rsidR="00130C42" w:rsidRPr="000577B7" w:rsidSect="0007123A">
      <w:headerReference w:type="even" r:id="rId11"/>
      <w:headerReference w:type="default" r:id="rId12"/>
      <w:footerReference w:type="even" r:id="rId13"/>
      <w:footerReference w:type="default" r:id="rId14"/>
      <w:headerReference w:type="first" r:id="rId15"/>
      <w:footerReference w:type="first" r:id="rId16"/>
      <w:pgSz w:w="11906" w:h="16838"/>
      <w:pgMar w:top="1134" w:right="1800" w:bottom="1135"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448" w:rsidRDefault="00FB6448" w:rsidP="000618AE">
      <w:r>
        <w:separator/>
      </w:r>
    </w:p>
  </w:endnote>
  <w:endnote w:type="continuationSeparator" w:id="0">
    <w:p w:rsidR="00FB6448" w:rsidRDefault="00FB6448" w:rsidP="00061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BFC" w:rsidRDefault="00741BF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2386551"/>
      <w:docPartObj>
        <w:docPartGallery w:val="Page Numbers (Bottom of Page)"/>
        <w:docPartUnique/>
      </w:docPartObj>
    </w:sdtPr>
    <w:sdtEndPr/>
    <w:sdtContent>
      <w:sdt>
        <w:sdtPr>
          <w:id w:val="249241959"/>
          <w:docPartObj>
            <w:docPartGallery w:val="Page Numbers (Top of Page)"/>
            <w:docPartUnique/>
          </w:docPartObj>
        </w:sdtPr>
        <w:sdtEndPr/>
        <w:sdtContent>
          <w:p w:rsidR="0034322F" w:rsidRDefault="0034322F" w:rsidP="00D86303">
            <w:pPr>
              <w:pStyle w:val="a5"/>
              <w:jc w:val="center"/>
              <w:rPr>
                <w:b/>
                <w:bCs/>
                <w:sz w:val="24"/>
                <w:szCs w:val="24"/>
              </w:rPr>
            </w:pPr>
            <w:r>
              <w:rPr>
                <w:lang w:val="zh-CN"/>
              </w:rPr>
              <w:t xml:space="preserve"> </w:t>
            </w:r>
            <w:r>
              <w:rPr>
                <w:b/>
                <w:bCs/>
                <w:sz w:val="24"/>
                <w:szCs w:val="24"/>
              </w:rPr>
              <w:fldChar w:fldCharType="begin"/>
            </w:r>
            <w:r>
              <w:rPr>
                <w:b/>
                <w:bCs/>
              </w:rPr>
              <w:instrText>PAGE</w:instrText>
            </w:r>
            <w:r>
              <w:rPr>
                <w:b/>
                <w:bCs/>
                <w:sz w:val="24"/>
                <w:szCs w:val="24"/>
              </w:rPr>
              <w:fldChar w:fldCharType="separate"/>
            </w:r>
            <w:r w:rsidR="00741BFC">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741BFC">
              <w:rPr>
                <w:b/>
                <w:bCs/>
                <w:noProof/>
              </w:rPr>
              <w:t>6</w:t>
            </w:r>
            <w:r>
              <w:rPr>
                <w:b/>
                <w:bCs/>
                <w:sz w:val="24"/>
                <w:szCs w:val="24"/>
              </w:rPr>
              <w:fldChar w:fldCharType="end"/>
            </w:r>
          </w:p>
          <w:p w:rsidR="0034322F" w:rsidRDefault="0034322F" w:rsidP="00BE6BE3">
            <w:pPr>
              <w:pStyle w:val="a5"/>
              <w:rPr>
                <w:b/>
                <w:bCs/>
              </w:rPr>
            </w:pPr>
            <w:r>
              <w:rPr>
                <w:rFonts w:hint="eastAsia"/>
                <w:b/>
                <w:bCs/>
              </w:rPr>
              <w:t>------------------------------------------------------------------------------------------------------------------------------------------------------</w:t>
            </w:r>
          </w:p>
          <w:p w:rsidR="0034322F" w:rsidRPr="001B1B64" w:rsidRDefault="0034322F" w:rsidP="00BE6BE3">
            <w:pPr>
              <w:pStyle w:val="a5"/>
              <w:rPr>
                <w:b/>
                <w:bCs/>
              </w:rPr>
            </w:pPr>
            <w:r w:rsidRPr="001B1B64">
              <w:rPr>
                <w:rFonts w:hint="eastAsia"/>
                <w:b/>
                <w:bCs/>
              </w:rPr>
              <w:t>威连通科技（北京）有限公司</w:t>
            </w:r>
          </w:p>
          <w:p w:rsidR="0034322F" w:rsidRPr="001B1B64" w:rsidRDefault="0034322F" w:rsidP="00BE6BE3">
            <w:pPr>
              <w:pStyle w:val="a5"/>
              <w:rPr>
                <w:b/>
                <w:bCs/>
              </w:rPr>
            </w:pPr>
            <w:r w:rsidRPr="001B1B64">
              <w:rPr>
                <w:rFonts w:hint="eastAsia"/>
                <w:b/>
                <w:bCs/>
              </w:rPr>
              <w:t>上海</w:t>
            </w:r>
            <w:r w:rsidRPr="001B1B64">
              <w:rPr>
                <w:rFonts w:hint="eastAsia"/>
                <w:b/>
                <w:bCs/>
              </w:rPr>
              <w:t xml:space="preserve">                                  </w:t>
            </w:r>
            <w:r>
              <w:rPr>
                <w:rFonts w:hint="eastAsia"/>
                <w:b/>
                <w:bCs/>
              </w:rPr>
              <w:t xml:space="preserve">             </w:t>
            </w:r>
            <w:r w:rsidRPr="001B1B64">
              <w:rPr>
                <w:rFonts w:hint="eastAsia"/>
                <w:b/>
                <w:bCs/>
              </w:rPr>
              <w:t>北京</w:t>
            </w:r>
          </w:p>
          <w:p w:rsidR="0034322F" w:rsidRPr="001B1B64" w:rsidRDefault="0034322F">
            <w:pPr>
              <w:pStyle w:val="a5"/>
              <w:rPr>
                <w:rFonts w:ascii="Verdana" w:hAnsi="Verdana"/>
                <w:color w:val="0D0D0D"/>
              </w:rPr>
            </w:pPr>
            <w:r w:rsidRPr="001B1B64">
              <w:rPr>
                <w:rFonts w:ascii="Verdana" w:hAnsi="Verdana"/>
                <w:color w:val="0D0D0D"/>
              </w:rPr>
              <w:t>电话</w:t>
            </w:r>
            <w:r w:rsidRPr="001B1B64">
              <w:rPr>
                <w:rFonts w:ascii="Verdana" w:hAnsi="Verdana"/>
                <w:color w:val="0D0D0D"/>
              </w:rPr>
              <w:t>: 021-54429000</w:t>
            </w:r>
            <w:r w:rsidRPr="001B1B64">
              <w:rPr>
                <w:rFonts w:ascii="Verdana" w:hAnsi="Verdana" w:hint="eastAsia"/>
                <w:color w:val="0D0D0D"/>
              </w:rPr>
              <w:t xml:space="preserve"> </w:t>
            </w:r>
            <w:r w:rsidRPr="001B1B64">
              <w:rPr>
                <w:rFonts w:ascii="Verdana" w:hAnsi="Verdana"/>
                <w:color w:val="0D0D0D"/>
              </w:rPr>
              <w:t>传真</w:t>
            </w:r>
            <w:r w:rsidRPr="001B1B64">
              <w:rPr>
                <w:rFonts w:ascii="Verdana" w:hAnsi="Verdana"/>
                <w:color w:val="0D0D0D"/>
              </w:rPr>
              <w:t>: 021-54429300</w:t>
            </w:r>
            <w:r>
              <w:rPr>
                <w:rFonts w:ascii="Verdana" w:hAnsi="Verdana" w:hint="eastAsia"/>
                <w:color w:val="0D0D0D"/>
              </w:rPr>
              <w:t xml:space="preserve">    </w:t>
            </w:r>
            <w:r w:rsidRPr="001B1B64">
              <w:rPr>
                <w:rFonts w:ascii="Verdana" w:hAnsi="Verdana" w:hint="eastAsia"/>
                <w:color w:val="0D0D0D"/>
              </w:rPr>
              <w:t xml:space="preserve"> </w:t>
            </w:r>
            <w:r>
              <w:rPr>
                <w:rFonts w:ascii="Verdana" w:hAnsi="Verdana" w:hint="eastAsia"/>
                <w:color w:val="0D0D0D"/>
              </w:rPr>
              <w:t xml:space="preserve">    </w:t>
            </w:r>
            <w:r w:rsidRPr="001B1B64">
              <w:rPr>
                <w:rFonts w:ascii="Verdana" w:hAnsi="Verdana" w:hint="eastAsia"/>
                <w:color w:val="0D0D0D"/>
              </w:rPr>
              <w:t>电话：</w:t>
            </w:r>
            <w:r w:rsidRPr="001B1B64">
              <w:rPr>
                <w:rFonts w:ascii="Verdana" w:hAnsi="Verdana" w:hint="eastAsia"/>
                <w:color w:val="0D0D0D"/>
              </w:rPr>
              <w:t>0</w:t>
            </w:r>
            <w:r w:rsidRPr="001B1B64">
              <w:rPr>
                <w:rFonts w:ascii="Verdana" w:hAnsi="Verdana"/>
                <w:color w:val="0D0D0D"/>
              </w:rPr>
              <w:t>10-62682131</w:t>
            </w:r>
            <w:r w:rsidRPr="001B1B64">
              <w:rPr>
                <w:rFonts w:ascii="Verdana" w:hAnsi="Verdana" w:hint="eastAsia"/>
                <w:color w:val="0D0D0D"/>
              </w:rPr>
              <w:t xml:space="preserve"> </w:t>
            </w:r>
            <w:r w:rsidRPr="001B1B64">
              <w:rPr>
                <w:rFonts w:ascii="Verdana" w:hAnsi="Verdana" w:hint="eastAsia"/>
                <w:color w:val="0D0D0D"/>
              </w:rPr>
              <w:t>传真</w:t>
            </w:r>
            <w:r w:rsidRPr="001B1B64">
              <w:rPr>
                <w:rFonts w:ascii="Verdana" w:hAnsi="Verdana"/>
                <w:color w:val="0D0D0D"/>
              </w:rPr>
              <w:t>010-62682735</w:t>
            </w:r>
          </w:p>
          <w:p w:rsidR="0034322F" w:rsidRPr="001B1B64" w:rsidRDefault="0034322F" w:rsidP="002E3092">
            <w:pPr>
              <w:pStyle w:val="a5"/>
              <w:ind w:left="4590" w:hangingChars="2550" w:hanging="4590"/>
            </w:pPr>
            <w:r w:rsidRPr="001B1B64">
              <w:rPr>
                <w:rFonts w:ascii="Verdana" w:hAnsi="Verdana" w:hint="eastAsia"/>
                <w:color w:val="0D0D0D"/>
              </w:rPr>
              <w:t>地址</w:t>
            </w:r>
            <w:r w:rsidRPr="001B1B64">
              <w:rPr>
                <w:rFonts w:ascii="Verdana" w:hAnsi="Verdana" w:hint="eastAsia"/>
                <w:color w:val="0D0D0D"/>
              </w:rPr>
              <w:t xml:space="preserve">: </w:t>
            </w:r>
            <w:r w:rsidRPr="001B1B64">
              <w:rPr>
                <w:rFonts w:ascii="Verdana" w:hAnsi="Verdana"/>
                <w:color w:val="0D0D0D"/>
              </w:rPr>
              <w:t>上海市闵行区莘庄工业园区申富路</w:t>
            </w:r>
            <w:r w:rsidRPr="001B1B64">
              <w:rPr>
                <w:rFonts w:ascii="Verdana" w:hAnsi="Verdana"/>
                <w:color w:val="0D0D0D"/>
              </w:rPr>
              <w:t>515</w:t>
            </w:r>
            <w:r w:rsidRPr="001B1B64">
              <w:rPr>
                <w:rFonts w:ascii="Verdana" w:hAnsi="Verdana"/>
                <w:color w:val="0D0D0D"/>
              </w:rPr>
              <w:t>号</w:t>
            </w:r>
            <w:r w:rsidRPr="001B1B64">
              <w:rPr>
                <w:rFonts w:ascii="Verdana" w:hAnsi="Verdana" w:hint="eastAsia"/>
                <w:color w:val="0D0D0D"/>
              </w:rPr>
              <w:t xml:space="preserve">        </w:t>
            </w:r>
            <w:r w:rsidRPr="001B1B64">
              <w:rPr>
                <w:rFonts w:ascii="Verdana" w:hAnsi="Verdana" w:hint="eastAsia"/>
                <w:color w:val="0D0D0D"/>
              </w:rPr>
              <w:t>地址：</w:t>
            </w:r>
            <w:r w:rsidRPr="001B1B64">
              <w:rPr>
                <w:rFonts w:ascii="Verdana" w:hAnsi="Verdana"/>
                <w:color w:val="0D0D0D"/>
              </w:rPr>
              <w:t>北京市海淀区（县）上地创业路</w:t>
            </w:r>
            <w:r w:rsidRPr="001B1B64">
              <w:rPr>
                <w:rFonts w:ascii="Verdana" w:hAnsi="Verdana"/>
                <w:color w:val="0D0D0D"/>
              </w:rPr>
              <w:t>8</w:t>
            </w:r>
            <w:r w:rsidRPr="001B1B64">
              <w:rPr>
                <w:rFonts w:ascii="Verdana" w:hAnsi="Verdana"/>
                <w:color w:val="0D0D0D"/>
              </w:rPr>
              <w:t>号群英科技园</w:t>
            </w:r>
            <w:r w:rsidRPr="001B1B64">
              <w:rPr>
                <w:rFonts w:ascii="Verdana" w:hAnsi="Verdana"/>
                <w:color w:val="0D0D0D"/>
              </w:rPr>
              <w:t>5</w:t>
            </w:r>
            <w:r w:rsidRPr="001B1B64">
              <w:rPr>
                <w:rFonts w:ascii="Verdana" w:hAnsi="Verdana"/>
                <w:color w:val="0D0D0D"/>
              </w:rPr>
              <w:t>号楼二层</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BFC" w:rsidRDefault="00741BF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448" w:rsidRDefault="00FB6448" w:rsidP="000618AE">
      <w:r>
        <w:separator/>
      </w:r>
    </w:p>
  </w:footnote>
  <w:footnote w:type="continuationSeparator" w:id="0">
    <w:p w:rsidR="00FB6448" w:rsidRDefault="00FB6448" w:rsidP="000618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BFC" w:rsidRDefault="00741BFC">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22F" w:rsidRPr="001853A5" w:rsidRDefault="0034322F" w:rsidP="001853A5">
    <w:pPr>
      <w:pStyle w:val="a4"/>
      <w:jc w:val="left"/>
      <w:rPr>
        <w:b/>
        <w:sz w:val="21"/>
        <w:szCs w:val="21"/>
      </w:rPr>
    </w:pPr>
    <w:r>
      <w:rPr>
        <w:noProof/>
      </w:rPr>
      <w:drawing>
        <wp:inline distT="0" distB="0" distL="0" distR="0" wp14:anchorId="1F304E49" wp14:editId="1B38059D">
          <wp:extent cx="1102499" cy="18000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2499" cy="180000"/>
                  </a:xfrm>
                  <a:prstGeom prst="rect">
                    <a:avLst/>
                  </a:prstGeom>
                </pic:spPr>
              </pic:pic>
            </a:graphicData>
          </a:graphic>
        </wp:inline>
      </w:drawing>
    </w:r>
    <w:r>
      <w:rPr>
        <w:rFonts w:hint="eastAsia"/>
      </w:rPr>
      <w:t xml:space="preserve">                     </w:t>
    </w:r>
    <w:bookmarkStart w:id="9" w:name="_GoBack"/>
    <w:bookmarkEnd w:id="9"/>
    <w:r>
      <w:rPr>
        <w:rFonts w:hint="eastAsia"/>
      </w:rPr>
      <w:t xml:space="preserve">                    </w:t>
    </w:r>
    <w:r w:rsidRPr="001853A5">
      <w:rPr>
        <w:rFonts w:hint="eastAsia"/>
        <w:sz w:val="21"/>
        <w:szCs w:val="21"/>
      </w:rPr>
      <w:t>网络存储解决方案领导品牌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BFC" w:rsidRDefault="00741BFC">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800CA"/>
    <w:multiLevelType w:val="hybridMultilevel"/>
    <w:tmpl w:val="5F02362C"/>
    <w:lvl w:ilvl="0" w:tplc="E5B4DAD2">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F8B6B6E"/>
    <w:multiLevelType w:val="hybridMultilevel"/>
    <w:tmpl w:val="6DD86898"/>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nsid w:val="17B3600B"/>
    <w:multiLevelType w:val="hybridMultilevel"/>
    <w:tmpl w:val="D70A3358"/>
    <w:lvl w:ilvl="0" w:tplc="74545BDE">
      <w:start w:val="1"/>
      <w:numFmt w:val="decimal"/>
      <w:lvlText w:val="（%1）"/>
      <w:lvlJc w:val="left"/>
      <w:pPr>
        <w:ind w:left="855" w:hanging="735"/>
      </w:pPr>
      <w:rPr>
        <w:rFonts w:hint="default"/>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3">
    <w:nsid w:val="19993553"/>
    <w:multiLevelType w:val="hybridMultilevel"/>
    <w:tmpl w:val="A64E9D1C"/>
    <w:lvl w:ilvl="0" w:tplc="F17E310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2780C5D"/>
    <w:multiLevelType w:val="hybridMultilevel"/>
    <w:tmpl w:val="DA94FF9C"/>
    <w:lvl w:ilvl="0" w:tplc="6938237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65F56F5"/>
    <w:multiLevelType w:val="hybridMultilevel"/>
    <w:tmpl w:val="B10A7D8E"/>
    <w:lvl w:ilvl="0" w:tplc="A7A01C0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92E071A"/>
    <w:multiLevelType w:val="hybridMultilevel"/>
    <w:tmpl w:val="804081FC"/>
    <w:lvl w:ilvl="0" w:tplc="88A827B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543155D"/>
    <w:multiLevelType w:val="multilevel"/>
    <w:tmpl w:val="886E6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FC18A8"/>
    <w:multiLevelType w:val="multilevel"/>
    <w:tmpl w:val="574ECC1C"/>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48790E62"/>
    <w:multiLevelType w:val="hybridMultilevel"/>
    <w:tmpl w:val="2D8E0302"/>
    <w:lvl w:ilvl="0" w:tplc="4546F3A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4AC120A4"/>
    <w:multiLevelType w:val="hybridMultilevel"/>
    <w:tmpl w:val="10C81460"/>
    <w:lvl w:ilvl="0" w:tplc="46E42698">
      <w:start w:val="1"/>
      <w:numFmt w:val="japaneseCounting"/>
      <w:lvlText w:val="%1、"/>
      <w:lvlJc w:val="left"/>
      <w:pPr>
        <w:ind w:left="1230" w:hanging="81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4CAE7CBB"/>
    <w:multiLevelType w:val="hybridMultilevel"/>
    <w:tmpl w:val="94C0148E"/>
    <w:lvl w:ilvl="0" w:tplc="4DB481DE">
      <w:start w:val="1"/>
      <w:numFmt w:val="decimal"/>
      <w:lvlText w:val="（%1）"/>
      <w:lvlJc w:val="left"/>
      <w:pPr>
        <w:ind w:left="1380" w:hanging="9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5DEF689D"/>
    <w:multiLevelType w:val="multilevel"/>
    <w:tmpl w:val="20469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FAD3D2D"/>
    <w:multiLevelType w:val="hybridMultilevel"/>
    <w:tmpl w:val="D97E5ED2"/>
    <w:lvl w:ilvl="0" w:tplc="BC7A205C">
      <w:start w:val="2"/>
      <w:numFmt w:val="decimal"/>
      <w:lvlText w:val="%1、"/>
      <w:lvlJc w:val="left"/>
      <w:pPr>
        <w:ind w:left="1095" w:hanging="720"/>
      </w:pPr>
      <w:rPr>
        <w:rFonts w:hint="default"/>
      </w:rPr>
    </w:lvl>
    <w:lvl w:ilvl="1" w:tplc="04090019" w:tentative="1">
      <w:start w:val="1"/>
      <w:numFmt w:val="lowerLetter"/>
      <w:lvlText w:val="%2)"/>
      <w:lvlJc w:val="left"/>
      <w:pPr>
        <w:ind w:left="1215" w:hanging="420"/>
      </w:pPr>
    </w:lvl>
    <w:lvl w:ilvl="2" w:tplc="0409001B" w:tentative="1">
      <w:start w:val="1"/>
      <w:numFmt w:val="lowerRoman"/>
      <w:lvlText w:val="%3."/>
      <w:lvlJc w:val="right"/>
      <w:pPr>
        <w:ind w:left="1635" w:hanging="420"/>
      </w:pPr>
    </w:lvl>
    <w:lvl w:ilvl="3" w:tplc="0409000F" w:tentative="1">
      <w:start w:val="1"/>
      <w:numFmt w:val="decimal"/>
      <w:lvlText w:val="%4."/>
      <w:lvlJc w:val="left"/>
      <w:pPr>
        <w:ind w:left="2055" w:hanging="420"/>
      </w:pPr>
    </w:lvl>
    <w:lvl w:ilvl="4" w:tplc="04090019" w:tentative="1">
      <w:start w:val="1"/>
      <w:numFmt w:val="lowerLetter"/>
      <w:lvlText w:val="%5)"/>
      <w:lvlJc w:val="left"/>
      <w:pPr>
        <w:ind w:left="2475" w:hanging="420"/>
      </w:pPr>
    </w:lvl>
    <w:lvl w:ilvl="5" w:tplc="0409001B" w:tentative="1">
      <w:start w:val="1"/>
      <w:numFmt w:val="lowerRoman"/>
      <w:lvlText w:val="%6."/>
      <w:lvlJc w:val="right"/>
      <w:pPr>
        <w:ind w:left="2895" w:hanging="420"/>
      </w:pPr>
    </w:lvl>
    <w:lvl w:ilvl="6" w:tplc="0409000F" w:tentative="1">
      <w:start w:val="1"/>
      <w:numFmt w:val="decimal"/>
      <w:lvlText w:val="%7."/>
      <w:lvlJc w:val="left"/>
      <w:pPr>
        <w:ind w:left="3315" w:hanging="420"/>
      </w:pPr>
    </w:lvl>
    <w:lvl w:ilvl="7" w:tplc="04090019" w:tentative="1">
      <w:start w:val="1"/>
      <w:numFmt w:val="lowerLetter"/>
      <w:lvlText w:val="%8)"/>
      <w:lvlJc w:val="left"/>
      <w:pPr>
        <w:ind w:left="3735" w:hanging="420"/>
      </w:pPr>
    </w:lvl>
    <w:lvl w:ilvl="8" w:tplc="0409001B" w:tentative="1">
      <w:start w:val="1"/>
      <w:numFmt w:val="lowerRoman"/>
      <w:lvlText w:val="%9."/>
      <w:lvlJc w:val="right"/>
      <w:pPr>
        <w:ind w:left="4155" w:hanging="420"/>
      </w:pPr>
    </w:lvl>
  </w:abstractNum>
  <w:abstractNum w:abstractNumId="14">
    <w:nsid w:val="62F651AA"/>
    <w:multiLevelType w:val="multilevel"/>
    <w:tmpl w:val="70A032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E4B5222"/>
    <w:multiLevelType w:val="hybridMultilevel"/>
    <w:tmpl w:val="2146EA8C"/>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9"/>
  </w:num>
  <w:num w:numId="2">
    <w:abstractNumId w:val="15"/>
  </w:num>
  <w:num w:numId="3">
    <w:abstractNumId w:val="1"/>
  </w:num>
  <w:num w:numId="4">
    <w:abstractNumId w:val="5"/>
  </w:num>
  <w:num w:numId="5">
    <w:abstractNumId w:val="4"/>
  </w:num>
  <w:num w:numId="6">
    <w:abstractNumId w:val="3"/>
  </w:num>
  <w:num w:numId="7">
    <w:abstractNumId w:val="7"/>
  </w:num>
  <w:num w:numId="8">
    <w:abstractNumId w:val="12"/>
  </w:num>
  <w:num w:numId="9">
    <w:abstractNumId w:val="14"/>
  </w:num>
  <w:num w:numId="10">
    <w:abstractNumId w:val="10"/>
  </w:num>
  <w:num w:numId="11">
    <w:abstractNumId w:val="11"/>
  </w:num>
  <w:num w:numId="12">
    <w:abstractNumId w:val="0"/>
  </w:num>
  <w:num w:numId="13">
    <w:abstractNumId w:val="8"/>
  </w:num>
  <w:num w:numId="14">
    <w:abstractNumId w:val="6"/>
  </w:num>
  <w:num w:numId="15">
    <w:abstractNumId w:val="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C44"/>
    <w:rsid w:val="00005166"/>
    <w:rsid w:val="00021F86"/>
    <w:rsid w:val="00033E13"/>
    <w:rsid w:val="00035BE4"/>
    <w:rsid w:val="000414D7"/>
    <w:rsid w:val="00045966"/>
    <w:rsid w:val="000515EA"/>
    <w:rsid w:val="00053322"/>
    <w:rsid w:val="000577B7"/>
    <w:rsid w:val="000618AE"/>
    <w:rsid w:val="00063A77"/>
    <w:rsid w:val="0007123A"/>
    <w:rsid w:val="000728B5"/>
    <w:rsid w:val="00075BAA"/>
    <w:rsid w:val="000C5F1D"/>
    <w:rsid w:val="000D1E32"/>
    <w:rsid w:val="000F235B"/>
    <w:rsid w:val="00101CB6"/>
    <w:rsid w:val="001101B0"/>
    <w:rsid w:val="00113CA9"/>
    <w:rsid w:val="001222EE"/>
    <w:rsid w:val="00130C42"/>
    <w:rsid w:val="001444BD"/>
    <w:rsid w:val="001447E8"/>
    <w:rsid w:val="00162CD3"/>
    <w:rsid w:val="00175C06"/>
    <w:rsid w:val="001853A5"/>
    <w:rsid w:val="001864E1"/>
    <w:rsid w:val="001B1B64"/>
    <w:rsid w:val="001B5BDE"/>
    <w:rsid w:val="001B6ACF"/>
    <w:rsid w:val="001C504C"/>
    <w:rsid w:val="001C7009"/>
    <w:rsid w:val="001D002E"/>
    <w:rsid w:val="001D00A0"/>
    <w:rsid w:val="001D06BD"/>
    <w:rsid w:val="001D105E"/>
    <w:rsid w:val="001F02AA"/>
    <w:rsid w:val="001F76CF"/>
    <w:rsid w:val="00200BA8"/>
    <w:rsid w:val="00203088"/>
    <w:rsid w:val="002030E7"/>
    <w:rsid w:val="00231F07"/>
    <w:rsid w:val="002666FF"/>
    <w:rsid w:val="00274536"/>
    <w:rsid w:val="0028308F"/>
    <w:rsid w:val="00283577"/>
    <w:rsid w:val="00292493"/>
    <w:rsid w:val="00295555"/>
    <w:rsid w:val="002A4B68"/>
    <w:rsid w:val="002B2C1A"/>
    <w:rsid w:val="002C2006"/>
    <w:rsid w:val="002C7B3E"/>
    <w:rsid w:val="002E3092"/>
    <w:rsid w:val="002E60C3"/>
    <w:rsid w:val="002F03EF"/>
    <w:rsid w:val="002F5338"/>
    <w:rsid w:val="002F5AC2"/>
    <w:rsid w:val="002F6551"/>
    <w:rsid w:val="002F7D40"/>
    <w:rsid w:val="003065D0"/>
    <w:rsid w:val="00311550"/>
    <w:rsid w:val="003147E4"/>
    <w:rsid w:val="00322B07"/>
    <w:rsid w:val="00334766"/>
    <w:rsid w:val="0034322F"/>
    <w:rsid w:val="003539E6"/>
    <w:rsid w:val="003603FD"/>
    <w:rsid w:val="003674A9"/>
    <w:rsid w:val="003735FC"/>
    <w:rsid w:val="00383082"/>
    <w:rsid w:val="00390634"/>
    <w:rsid w:val="00391EE1"/>
    <w:rsid w:val="0039614B"/>
    <w:rsid w:val="003B5CAD"/>
    <w:rsid w:val="003C2913"/>
    <w:rsid w:val="003C7EA6"/>
    <w:rsid w:val="003F2FE6"/>
    <w:rsid w:val="003F4CBD"/>
    <w:rsid w:val="00403DD9"/>
    <w:rsid w:val="00407AD6"/>
    <w:rsid w:val="00416F59"/>
    <w:rsid w:val="0044136A"/>
    <w:rsid w:val="00474626"/>
    <w:rsid w:val="004771B0"/>
    <w:rsid w:val="00497549"/>
    <w:rsid w:val="00497C24"/>
    <w:rsid w:val="004A2ED4"/>
    <w:rsid w:val="004A7606"/>
    <w:rsid w:val="004C7530"/>
    <w:rsid w:val="004D2907"/>
    <w:rsid w:val="004E6BB3"/>
    <w:rsid w:val="004F65FD"/>
    <w:rsid w:val="00503F69"/>
    <w:rsid w:val="00512BDE"/>
    <w:rsid w:val="00522800"/>
    <w:rsid w:val="00522D95"/>
    <w:rsid w:val="00542747"/>
    <w:rsid w:val="00543CBA"/>
    <w:rsid w:val="0055042B"/>
    <w:rsid w:val="0056747F"/>
    <w:rsid w:val="00583C9E"/>
    <w:rsid w:val="00583EF7"/>
    <w:rsid w:val="005B3754"/>
    <w:rsid w:val="005B73A1"/>
    <w:rsid w:val="005D3CD9"/>
    <w:rsid w:val="005E541B"/>
    <w:rsid w:val="00601BDA"/>
    <w:rsid w:val="00637204"/>
    <w:rsid w:val="00640D4C"/>
    <w:rsid w:val="006445E2"/>
    <w:rsid w:val="0068007D"/>
    <w:rsid w:val="00681525"/>
    <w:rsid w:val="006A5687"/>
    <w:rsid w:val="006B7233"/>
    <w:rsid w:val="006C4D77"/>
    <w:rsid w:val="006D104B"/>
    <w:rsid w:val="006D4709"/>
    <w:rsid w:val="006D7AD3"/>
    <w:rsid w:val="006E7BF4"/>
    <w:rsid w:val="006F735D"/>
    <w:rsid w:val="00703C25"/>
    <w:rsid w:val="00714FD2"/>
    <w:rsid w:val="00725999"/>
    <w:rsid w:val="00726381"/>
    <w:rsid w:val="00741BFC"/>
    <w:rsid w:val="00741C5D"/>
    <w:rsid w:val="00751382"/>
    <w:rsid w:val="00753727"/>
    <w:rsid w:val="00753D11"/>
    <w:rsid w:val="00756F7A"/>
    <w:rsid w:val="00772DD9"/>
    <w:rsid w:val="0078230D"/>
    <w:rsid w:val="00782E97"/>
    <w:rsid w:val="00784381"/>
    <w:rsid w:val="00795915"/>
    <w:rsid w:val="007A4202"/>
    <w:rsid w:val="007A4A29"/>
    <w:rsid w:val="00800B1C"/>
    <w:rsid w:val="0080696F"/>
    <w:rsid w:val="00807160"/>
    <w:rsid w:val="00812220"/>
    <w:rsid w:val="00817D8C"/>
    <w:rsid w:val="0083056C"/>
    <w:rsid w:val="008305D9"/>
    <w:rsid w:val="00846702"/>
    <w:rsid w:val="00866197"/>
    <w:rsid w:val="00871B13"/>
    <w:rsid w:val="00876DCE"/>
    <w:rsid w:val="00880675"/>
    <w:rsid w:val="00896332"/>
    <w:rsid w:val="008A2C1B"/>
    <w:rsid w:val="008A3335"/>
    <w:rsid w:val="008A6674"/>
    <w:rsid w:val="008C5509"/>
    <w:rsid w:val="008D1F41"/>
    <w:rsid w:val="008D704F"/>
    <w:rsid w:val="008E049A"/>
    <w:rsid w:val="008E1B4E"/>
    <w:rsid w:val="008E29B4"/>
    <w:rsid w:val="008E6CC5"/>
    <w:rsid w:val="00916242"/>
    <w:rsid w:val="00932014"/>
    <w:rsid w:val="009549FD"/>
    <w:rsid w:val="00963505"/>
    <w:rsid w:val="0096376D"/>
    <w:rsid w:val="0098444E"/>
    <w:rsid w:val="00995626"/>
    <w:rsid w:val="00996BDB"/>
    <w:rsid w:val="009E4D42"/>
    <w:rsid w:val="00A01890"/>
    <w:rsid w:val="00A05117"/>
    <w:rsid w:val="00A10367"/>
    <w:rsid w:val="00A2354E"/>
    <w:rsid w:val="00A33980"/>
    <w:rsid w:val="00A551A3"/>
    <w:rsid w:val="00A67841"/>
    <w:rsid w:val="00A96FDD"/>
    <w:rsid w:val="00AB580C"/>
    <w:rsid w:val="00AC477B"/>
    <w:rsid w:val="00AD0058"/>
    <w:rsid w:val="00AD0598"/>
    <w:rsid w:val="00AE25B6"/>
    <w:rsid w:val="00AE4291"/>
    <w:rsid w:val="00AF6E83"/>
    <w:rsid w:val="00B00D90"/>
    <w:rsid w:val="00B03C44"/>
    <w:rsid w:val="00B15732"/>
    <w:rsid w:val="00B31189"/>
    <w:rsid w:val="00B326CC"/>
    <w:rsid w:val="00B41A6D"/>
    <w:rsid w:val="00B478FD"/>
    <w:rsid w:val="00B65BB3"/>
    <w:rsid w:val="00B73F25"/>
    <w:rsid w:val="00B7690C"/>
    <w:rsid w:val="00B81E55"/>
    <w:rsid w:val="00B84B52"/>
    <w:rsid w:val="00B92163"/>
    <w:rsid w:val="00BB376C"/>
    <w:rsid w:val="00BC74AF"/>
    <w:rsid w:val="00BD4B9E"/>
    <w:rsid w:val="00BD6576"/>
    <w:rsid w:val="00BE6BE3"/>
    <w:rsid w:val="00BF1ED4"/>
    <w:rsid w:val="00BF6C46"/>
    <w:rsid w:val="00C07D95"/>
    <w:rsid w:val="00C12897"/>
    <w:rsid w:val="00C2093D"/>
    <w:rsid w:val="00C273F9"/>
    <w:rsid w:val="00C34DF6"/>
    <w:rsid w:val="00C36B8E"/>
    <w:rsid w:val="00C44E58"/>
    <w:rsid w:val="00C56A83"/>
    <w:rsid w:val="00C5767A"/>
    <w:rsid w:val="00C80893"/>
    <w:rsid w:val="00C92B83"/>
    <w:rsid w:val="00C951FB"/>
    <w:rsid w:val="00CA4E76"/>
    <w:rsid w:val="00CC6E99"/>
    <w:rsid w:val="00CF1025"/>
    <w:rsid w:val="00D029B1"/>
    <w:rsid w:val="00D16F67"/>
    <w:rsid w:val="00D23321"/>
    <w:rsid w:val="00D6747F"/>
    <w:rsid w:val="00D71D29"/>
    <w:rsid w:val="00D72D3C"/>
    <w:rsid w:val="00D86303"/>
    <w:rsid w:val="00DA2123"/>
    <w:rsid w:val="00DC1F5C"/>
    <w:rsid w:val="00DD0505"/>
    <w:rsid w:val="00DD0618"/>
    <w:rsid w:val="00DD531F"/>
    <w:rsid w:val="00DD740E"/>
    <w:rsid w:val="00DE6535"/>
    <w:rsid w:val="00DF380E"/>
    <w:rsid w:val="00E11BE5"/>
    <w:rsid w:val="00E124E7"/>
    <w:rsid w:val="00E148E9"/>
    <w:rsid w:val="00E210A8"/>
    <w:rsid w:val="00E30DFE"/>
    <w:rsid w:val="00E31573"/>
    <w:rsid w:val="00E43407"/>
    <w:rsid w:val="00E54C8D"/>
    <w:rsid w:val="00E64244"/>
    <w:rsid w:val="00E6533E"/>
    <w:rsid w:val="00E740A8"/>
    <w:rsid w:val="00EA00F8"/>
    <w:rsid w:val="00EA08C2"/>
    <w:rsid w:val="00EA5C30"/>
    <w:rsid w:val="00EB0251"/>
    <w:rsid w:val="00EB35A8"/>
    <w:rsid w:val="00ED5299"/>
    <w:rsid w:val="00EE3D01"/>
    <w:rsid w:val="00F03B7A"/>
    <w:rsid w:val="00F0666D"/>
    <w:rsid w:val="00F3548D"/>
    <w:rsid w:val="00F50C4A"/>
    <w:rsid w:val="00F77D3E"/>
    <w:rsid w:val="00F94083"/>
    <w:rsid w:val="00FA0EA2"/>
    <w:rsid w:val="00FA1AC7"/>
    <w:rsid w:val="00FA4E14"/>
    <w:rsid w:val="00FB0D14"/>
    <w:rsid w:val="00FB6448"/>
    <w:rsid w:val="00FC0E0B"/>
    <w:rsid w:val="00FC3849"/>
    <w:rsid w:val="00FD068B"/>
    <w:rsid w:val="00FE55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8E6CC5"/>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8E6CC5"/>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03C44"/>
    <w:rPr>
      <w:sz w:val="18"/>
      <w:szCs w:val="18"/>
    </w:rPr>
  </w:style>
  <w:style w:type="character" w:customStyle="1" w:styleId="Char">
    <w:name w:val="批注框文本 Char"/>
    <w:basedOn w:val="a0"/>
    <w:link w:val="a3"/>
    <w:uiPriority w:val="99"/>
    <w:semiHidden/>
    <w:rsid w:val="00B03C44"/>
    <w:rPr>
      <w:sz w:val="18"/>
      <w:szCs w:val="18"/>
    </w:rPr>
  </w:style>
  <w:style w:type="paragraph" w:styleId="a4">
    <w:name w:val="header"/>
    <w:basedOn w:val="a"/>
    <w:link w:val="Char0"/>
    <w:uiPriority w:val="99"/>
    <w:unhideWhenUsed/>
    <w:rsid w:val="000618A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0618AE"/>
    <w:rPr>
      <w:sz w:val="18"/>
      <w:szCs w:val="18"/>
    </w:rPr>
  </w:style>
  <w:style w:type="paragraph" w:styleId="a5">
    <w:name w:val="footer"/>
    <w:basedOn w:val="a"/>
    <w:link w:val="Char1"/>
    <w:uiPriority w:val="99"/>
    <w:unhideWhenUsed/>
    <w:rsid w:val="000618AE"/>
    <w:pPr>
      <w:tabs>
        <w:tab w:val="center" w:pos="4153"/>
        <w:tab w:val="right" w:pos="8306"/>
      </w:tabs>
      <w:snapToGrid w:val="0"/>
      <w:jc w:val="left"/>
    </w:pPr>
    <w:rPr>
      <w:sz w:val="18"/>
      <w:szCs w:val="18"/>
    </w:rPr>
  </w:style>
  <w:style w:type="character" w:customStyle="1" w:styleId="Char1">
    <w:name w:val="页脚 Char"/>
    <w:basedOn w:val="a0"/>
    <w:link w:val="a5"/>
    <w:uiPriority w:val="99"/>
    <w:rsid w:val="000618AE"/>
    <w:rPr>
      <w:sz w:val="18"/>
      <w:szCs w:val="18"/>
    </w:rPr>
  </w:style>
  <w:style w:type="paragraph" w:styleId="a6">
    <w:name w:val="List Paragraph"/>
    <w:basedOn w:val="a"/>
    <w:uiPriority w:val="34"/>
    <w:qFormat/>
    <w:rsid w:val="00880675"/>
    <w:pPr>
      <w:ind w:firstLineChars="200" w:firstLine="420"/>
    </w:pPr>
  </w:style>
  <w:style w:type="table" w:styleId="a7">
    <w:name w:val="Table Grid"/>
    <w:basedOn w:val="a1"/>
    <w:rsid w:val="002745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unhideWhenUsed/>
    <w:rsid w:val="003C2913"/>
    <w:pPr>
      <w:widowControl/>
      <w:spacing w:before="100" w:beforeAutospacing="1" w:after="100" w:afterAutospacing="1"/>
      <w:jc w:val="left"/>
    </w:pPr>
    <w:rPr>
      <w:rFonts w:ascii="宋体" w:eastAsia="宋体" w:hAnsi="宋体" w:cs="宋体"/>
      <w:kern w:val="0"/>
      <w:sz w:val="24"/>
      <w:szCs w:val="24"/>
    </w:rPr>
  </w:style>
  <w:style w:type="character" w:customStyle="1" w:styleId="1Char">
    <w:name w:val="标题 1 Char"/>
    <w:basedOn w:val="a0"/>
    <w:link w:val="1"/>
    <w:uiPriority w:val="9"/>
    <w:rsid w:val="008E6CC5"/>
    <w:rPr>
      <w:b/>
      <w:bCs/>
      <w:kern w:val="44"/>
      <w:sz w:val="44"/>
      <w:szCs w:val="44"/>
    </w:rPr>
  </w:style>
  <w:style w:type="character" w:customStyle="1" w:styleId="2Char">
    <w:name w:val="标题 2 Char"/>
    <w:basedOn w:val="a0"/>
    <w:link w:val="2"/>
    <w:uiPriority w:val="9"/>
    <w:semiHidden/>
    <w:rsid w:val="008E6CC5"/>
    <w:rPr>
      <w:rFonts w:asciiTheme="majorHAnsi" w:eastAsiaTheme="majorEastAsia" w:hAnsiTheme="majorHAnsi" w:cstheme="majorBidi"/>
      <w:b/>
      <w:bCs/>
      <w:sz w:val="32"/>
      <w:szCs w:val="32"/>
    </w:rPr>
  </w:style>
  <w:style w:type="paragraph" w:styleId="TOC">
    <w:name w:val="TOC Heading"/>
    <w:basedOn w:val="1"/>
    <w:next w:val="a"/>
    <w:uiPriority w:val="39"/>
    <w:semiHidden/>
    <w:unhideWhenUsed/>
    <w:qFormat/>
    <w:rsid w:val="00B00D90"/>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B00D90"/>
  </w:style>
  <w:style w:type="paragraph" w:styleId="20">
    <w:name w:val="toc 2"/>
    <w:basedOn w:val="a"/>
    <w:next w:val="a"/>
    <w:autoRedefine/>
    <w:uiPriority w:val="39"/>
    <w:unhideWhenUsed/>
    <w:rsid w:val="003B5CAD"/>
    <w:pPr>
      <w:tabs>
        <w:tab w:val="left" w:pos="840"/>
        <w:tab w:val="right" w:leader="dot" w:pos="8296"/>
      </w:tabs>
      <w:ind w:leftChars="200" w:left="420"/>
    </w:pPr>
  </w:style>
  <w:style w:type="character" w:styleId="a9">
    <w:name w:val="Hyperlink"/>
    <w:basedOn w:val="a0"/>
    <w:uiPriority w:val="99"/>
    <w:unhideWhenUsed/>
    <w:rsid w:val="00B00D90"/>
    <w:rPr>
      <w:color w:val="0000FF" w:themeColor="hyperlink"/>
      <w:u w:val="single"/>
    </w:rPr>
  </w:style>
  <w:style w:type="paragraph" w:styleId="aa">
    <w:name w:val="No Spacing"/>
    <w:link w:val="Char2"/>
    <w:uiPriority w:val="1"/>
    <w:qFormat/>
    <w:rsid w:val="00BD4B9E"/>
    <w:rPr>
      <w:kern w:val="0"/>
      <w:sz w:val="22"/>
    </w:rPr>
  </w:style>
  <w:style w:type="character" w:customStyle="1" w:styleId="Char2">
    <w:name w:val="无间隔 Char"/>
    <w:basedOn w:val="a0"/>
    <w:link w:val="aa"/>
    <w:uiPriority w:val="1"/>
    <w:rsid w:val="00BD4B9E"/>
    <w:rPr>
      <w:kern w:val="0"/>
      <w:sz w:val="22"/>
    </w:rPr>
  </w:style>
  <w:style w:type="character" w:customStyle="1" w:styleId="Style1">
    <w:name w:val="Style1"/>
    <w:basedOn w:val="a0"/>
    <w:uiPriority w:val="1"/>
    <w:rsid w:val="00B41A6D"/>
    <w:rPr>
      <w:rFonts w:asciiTheme="minorHAnsi" w:eastAsiaTheme="minorEastAsia" w:hAnsi="宋体" w:cstheme="minorBidi"/>
      <w:bCs w:val="0"/>
      <w:iCs w:val="0"/>
      <w:sz w:val="22"/>
      <w:szCs w:val="22"/>
      <w:lang w:eastAsia="zh-CN"/>
    </w:rPr>
  </w:style>
  <w:style w:type="character" w:customStyle="1" w:styleId="Style2">
    <w:name w:val="Style2"/>
    <w:basedOn w:val="a0"/>
    <w:uiPriority w:val="1"/>
    <w:rsid w:val="00B41A6D"/>
    <w:rPr>
      <w:rFonts w:asciiTheme="minorHAnsi" w:eastAsiaTheme="minorEastAsia" w:hAnsi="宋体" w:cstheme="minorBidi"/>
      <w:bCs w:val="0"/>
      <w:iCs w:val="0"/>
      <w:sz w:val="22"/>
      <w:szCs w:val="22"/>
      <w:lang w:eastAsia="zh-CN"/>
    </w:rPr>
  </w:style>
  <w:style w:type="character" w:customStyle="1" w:styleId="Style3">
    <w:name w:val="Style3"/>
    <w:basedOn w:val="a0"/>
    <w:uiPriority w:val="1"/>
    <w:rsid w:val="00B41A6D"/>
    <w:rPr>
      <w:rFonts w:asciiTheme="minorHAnsi" w:eastAsiaTheme="minorEastAsia" w:hAnsi="宋体" w:cstheme="minorBidi"/>
      <w:bCs w:val="0"/>
      <w:iCs w:val="0"/>
      <w:sz w:val="22"/>
      <w:szCs w:val="22"/>
      <w:lang w:eastAsia="zh-CN"/>
    </w:rPr>
  </w:style>
  <w:style w:type="paragraph" w:styleId="ab">
    <w:name w:val="Title"/>
    <w:basedOn w:val="a"/>
    <w:next w:val="a"/>
    <w:link w:val="Char3"/>
    <w:uiPriority w:val="10"/>
    <w:qFormat/>
    <w:rsid w:val="002E3092"/>
    <w:pPr>
      <w:widowControl/>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Char3">
    <w:name w:val="标题 Char"/>
    <w:basedOn w:val="a0"/>
    <w:link w:val="ab"/>
    <w:uiPriority w:val="10"/>
    <w:rsid w:val="002E3092"/>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
    <w:next w:val="a"/>
    <w:link w:val="Char4"/>
    <w:uiPriority w:val="11"/>
    <w:qFormat/>
    <w:rsid w:val="002E3092"/>
    <w:pPr>
      <w:widowControl/>
      <w:numPr>
        <w:ilvl w:val="1"/>
      </w:numPr>
      <w:spacing w:after="200" w:line="276" w:lineRule="auto"/>
      <w:jc w:val="left"/>
    </w:pPr>
    <w:rPr>
      <w:rFonts w:asciiTheme="majorHAnsi" w:eastAsiaTheme="majorEastAsia" w:hAnsiTheme="majorHAnsi" w:cstheme="majorBidi"/>
      <w:i/>
      <w:iCs/>
      <w:color w:val="4F81BD" w:themeColor="accent1"/>
      <w:spacing w:val="15"/>
      <w:kern w:val="0"/>
      <w:sz w:val="24"/>
      <w:szCs w:val="24"/>
    </w:rPr>
  </w:style>
  <w:style w:type="character" w:customStyle="1" w:styleId="Char4">
    <w:name w:val="副标题 Char"/>
    <w:basedOn w:val="a0"/>
    <w:link w:val="ac"/>
    <w:uiPriority w:val="11"/>
    <w:rsid w:val="002E3092"/>
    <w:rPr>
      <w:rFonts w:asciiTheme="majorHAnsi" w:eastAsiaTheme="majorEastAsia" w:hAnsiTheme="majorHAnsi" w:cstheme="majorBidi"/>
      <w:i/>
      <w:iCs/>
      <w:color w:val="4F81BD" w:themeColor="accent1"/>
      <w:spacing w:val="15"/>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8E6CC5"/>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8E6CC5"/>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03C44"/>
    <w:rPr>
      <w:sz w:val="18"/>
      <w:szCs w:val="18"/>
    </w:rPr>
  </w:style>
  <w:style w:type="character" w:customStyle="1" w:styleId="Char">
    <w:name w:val="批注框文本 Char"/>
    <w:basedOn w:val="a0"/>
    <w:link w:val="a3"/>
    <w:uiPriority w:val="99"/>
    <w:semiHidden/>
    <w:rsid w:val="00B03C44"/>
    <w:rPr>
      <w:sz w:val="18"/>
      <w:szCs w:val="18"/>
    </w:rPr>
  </w:style>
  <w:style w:type="paragraph" w:styleId="a4">
    <w:name w:val="header"/>
    <w:basedOn w:val="a"/>
    <w:link w:val="Char0"/>
    <w:uiPriority w:val="99"/>
    <w:unhideWhenUsed/>
    <w:rsid w:val="000618A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0618AE"/>
    <w:rPr>
      <w:sz w:val="18"/>
      <w:szCs w:val="18"/>
    </w:rPr>
  </w:style>
  <w:style w:type="paragraph" w:styleId="a5">
    <w:name w:val="footer"/>
    <w:basedOn w:val="a"/>
    <w:link w:val="Char1"/>
    <w:uiPriority w:val="99"/>
    <w:unhideWhenUsed/>
    <w:rsid w:val="000618AE"/>
    <w:pPr>
      <w:tabs>
        <w:tab w:val="center" w:pos="4153"/>
        <w:tab w:val="right" w:pos="8306"/>
      </w:tabs>
      <w:snapToGrid w:val="0"/>
      <w:jc w:val="left"/>
    </w:pPr>
    <w:rPr>
      <w:sz w:val="18"/>
      <w:szCs w:val="18"/>
    </w:rPr>
  </w:style>
  <w:style w:type="character" w:customStyle="1" w:styleId="Char1">
    <w:name w:val="页脚 Char"/>
    <w:basedOn w:val="a0"/>
    <w:link w:val="a5"/>
    <w:uiPriority w:val="99"/>
    <w:rsid w:val="000618AE"/>
    <w:rPr>
      <w:sz w:val="18"/>
      <w:szCs w:val="18"/>
    </w:rPr>
  </w:style>
  <w:style w:type="paragraph" w:styleId="a6">
    <w:name w:val="List Paragraph"/>
    <w:basedOn w:val="a"/>
    <w:uiPriority w:val="34"/>
    <w:qFormat/>
    <w:rsid w:val="00880675"/>
    <w:pPr>
      <w:ind w:firstLineChars="200" w:firstLine="420"/>
    </w:pPr>
  </w:style>
  <w:style w:type="table" w:styleId="a7">
    <w:name w:val="Table Grid"/>
    <w:basedOn w:val="a1"/>
    <w:rsid w:val="002745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unhideWhenUsed/>
    <w:rsid w:val="003C2913"/>
    <w:pPr>
      <w:widowControl/>
      <w:spacing w:before="100" w:beforeAutospacing="1" w:after="100" w:afterAutospacing="1"/>
      <w:jc w:val="left"/>
    </w:pPr>
    <w:rPr>
      <w:rFonts w:ascii="宋体" w:eastAsia="宋体" w:hAnsi="宋体" w:cs="宋体"/>
      <w:kern w:val="0"/>
      <w:sz w:val="24"/>
      <w:szCs w:val="24"/>
    </w:rPr>
  </w:style>
  <w:style w:type="character" w:customStyle="1" w:styleId="1Char">
    <w:name w:val="标题 1 Char"/>
    <w:basedOn w:val="a0"/>
    <w:link w:val="1"/>
    <w:uiPriority w:val="9"/>
    <w:rsid w:val="008E6CC5"/>
    <w:rPr>
      <w:b/>
      <w:bCs/>
      <w:kern w:val="44"/>
      <w:sz w:val="44"/>
      <w:szCs w:val="44"/>
    </w:rPr>
  </w:style>
  <w:style w:type="character" w:customStyle="1" w:styleId="2Char">
    <w:name w:val="标题 2 Char"/>
    <w:basedOn w:val="a0"/>
    <w:link w:val="2"/>
    <w:uiPriority w:val="9"/>
    <w:semiHidden/>
    <w:rsid w:val="008E6CC5"/>
    <w:rPr>
      <w:rFonts w:asciiTheme="majorHAnsi" w:eastAsiaTheme="majorEastAsia" w:hAnsiTheme="majorHAnsi" w:cstheme="majorBidi"/>
      <w:b/>
      <w:bCs/>
      <w:sz w:val="32"/>
      <w:szCs w:val="32"/>
    </w:rPr>
  </w:style>
  <w:style w:type="paragraph" w:styleId="TOC">
    <w:name w:val="TOC Heading"/>
    <w:basedOn w:val="1"/>
    <w:next w:val="a"/>
    <w:uiPriority w:val="39"/>
    <w:semiHidden/>
    <w:unhideWhenUsed/>
    <w:qFormat/>
    <w:rsid w:val="00B00D90"/>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B00D90"/>
  </w:style>
  <w:style w:type="paragraph" w:styleId="20">
    <w:name w:val="toc 2"/>
    <w:basedOn w:val="a"/>
    <w:next w:val="a"/>
    <w:autoRedefine/>
    <w:uiPriority w:val="39"/>
    <w:unhideWhenUsed/>
    <w:rsid w:val="003B5CAD"/>
    <w:pPr>
      <w:tabs>
        <w:tab w:val="left" w:pos="840"/>
        <w:tab w:val="right" w:leader="dot" w:pos="8296"/>
      </w:tabs>
      <w:ind w:leftChars="200" w:left="420"/>
    </w:pPr>
  </w:style>
  <w:style w:type="character" w:styleId="a9">
    <w:name w:val="Hyperlink"/>
    <w:basedOn w:val="a0"/>
    <w:uiPriority w:val="99"/>
    <w:unhideWhenUsed/>
    <w:rsid w:val="00B00D90"/>
    <w:rPr>
      <w:color w:val="0000FF" w:themeColor="hyperlink"/>
      <w:u w:val="single"/>
    </w:rPr>
  </w:style>
  <w:style w:type="paragraph" w:styleId="aa">
    <w:name w:val="No Spacing"/>
    <w:link w:val="Char2"/>
    <w:uiPriority w:val="1"/>
    <w:qFormat/>
    <w:rsid w:val="00BD4B9E"/>
    <w:rPr>
      <w:kern w:val="0"/>
      <w:sz w:val="22"/>
    </w:rPr>
  </w:style>
  <w:style w:type="character" w:customStyle="1" w:styleId="Char2">
    <w:name w:val="无间隔 Char"/>
    <w:basedOn w:val="a0"/>
    <w:link w:val="aa"/>
    <w:uiPriority w:val="1"/>
    <w:rsid w:val="00BD4B9E"/>
    <w:rPr>
      <w:kern w:val="0"/>
      <w:sz w:val="22"/>
    </w:rPr>
  </w:style>
  <w:style w:type="character" w:customStyle="1" w:styleId="Style1">
    <w:name w:val="Style1"/>
    <w:basedOn w:val="a0"/>
    <w:uiPriority w:val="1"/>
    <w:rsid w:val="00B41A6D"/>
    <w:rPr>
      <w:rFonts w:asciiTheme="minorHAnsi" w:eastAsiaTheme="minorEastAsia" w:hAnsi="宋体" w:cstheme="minorBidi"/>
      <w:bCs w:val="0"/>
      <w:iCs w:val="0"/>
      <w:sz w:val="22"/>
      <w:szCs w:val="22"/>
      <w:lang w:eastAsia="zh-CN"/>
    </w:rPr>
  </w:style>
  <w:style w:type="character" w:customStyle="1" w:styleId="Style2">
    <w:name w:val="Style2"/>
    <w:basedOn w:val="a0"/>
    <w:uiPriority w:val="1"/>
    <w:rsid w:val="00B41A6D"/>
    <w:rPr>
      <w:rFonts w:asciiTheme="minorHAnsi" w:eastAsiaTheme="minorEastAsia" w:hAnsi="宋体" w:cstheme="minorBidi"/>
      <w:bCs w:val="0"/>
      <w:iCs w:val="0"/>
      <w:sz w:val="22"/>
      <w:szCs w:val="22"/>
      <w:lang w:eastAsia="zh-CN"/>
    </w:rPr>
  </w:style>
  <w:style w:type="character" w:customStyle="1" w:styleId="Style3">
    <w:name w:val="Style3"/>
    <w:basedOn w:val="a0"/>
    <w:uiPriority w:val="1"/>
    <w:rsid w:val="00B41A6D"/>
    <w:rPr>
      <w:rFonts w:asciiTheme="minorHAnsi" w:eastAsiaTheme="minorEastAsia" w:hAnsi="宋体" w:cstheme="minorBidi"/>
      <w:bCs w:val="0"/>
      <w:iCs w:val="0"/>
      <w:sz w:val="22"/>
      <w:szCs w:val="22"/>
      <w:lang w:eastAsia="zh-CN"/>
    </w:rPr>
  </w:style>
  <w:style w:type="paragraph" w:styleId="ab">
    <w:name w:val="Title"/>
    <w:basedOn w:val="a"/>
    <w:next w:val="a"/>
    <w:link w:val="Char3"/>
    <w:uiPriority w:val="10"/>
    <w:qFormat/>
    <w:rsid w:val="002E3092"/>
    <w:pPr>
      <w:widowControl/>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Char3">
    <w:name w:val="标题 Char"/>
    <w:basedOn w:val="a0"/>
    <w:link w:val="ab"/>
    <w:uiPriority w:val="10"/>
    <w:rsid w:val="002E3092"/>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
    <w:next w:val="a"/>
    <w:link w:val="Char4"/>
    <w:uiPriority w:val="11"/>
    <w:qFormat/>
    <w:rsid w:val="002E3092"/>
    <w:pPr>
      <w:widowControl/>
      <w:numPr>
        <w:ilvl w:val="1"/>
      </w:numPr>
      <w:spacing w:after="200" w:line="276" w:lineRule="auto"/>
      <w:jc w:val="left"/>
    </w:pPr>
    <w:rPr>
      <w:rFonts w:asciiTheme="majorHAnsi" w:eastAsiaTheme="majorEastAsia" w:hAnsiTheme="majorHAnsi" w:cstheme="majorBidi"/>
      <w:i/>
      <w:iCs/>
      <w:color w:val="4F81BD" w:themeColor="accent1"/>
      <w:spacing w:val="15"/>
      <w:kern w:val="0"/>
      <w:sz w:val="24"/>
      <w:szCs w:val="24"/>
    </w:rPr>
  </w:style>
  <w:style w:type="character" w:customStyle="1" w:styleId="Char4">
    <w:name w:val="副标题 Char"/>
    <w:basedOn w:val="a0"/>
    <w:link w:val="ac"/>
    <w:uiPriority w:val="11"/>
    <w:rsid w:val="002E3092"/>
    <w:rPr>
      <w:rFonts w:asciiTheme="majorHAnsi" w:eastAsiaTheme="majorEastAsia" w:hAnsiTheme="majorHAnsi" w:cstheme="majorBidi"/>
      <w:i/>
      <w:iCs/>
      <w:color w:val="4F81BD" w:themeColor="accent1"/>
      <w:spacing w:val="15"/>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869002">
      <w:bodyDiv w:val="1"/>
      <w:marLeft w:val="0"/>
      <w:marRight w:val="0"/>
      <w:marTop w:val="0"/>
      <w:marBottom w:val="0"/>
      <w:divBdr>
        <w:top w:val="none" w:sz="0" w:space="0" w:color="auto"/>
        <w:left w:val="none" w:sz="0" w:space="0" w:color="auto"/>
        <w:bottom w:val="none" w:sz="0" w:space="0" w:color="auto"/>
        <w:right w:val="none" w:sz="0" w:space="0" w:color="auto"/>
      </w:divBdr>
      <w:divsChild>
        <w:div w:id="39716071">
          <w:marLeft w:val="0"/>
          <w:marRight w:val="0"/>
          <w:marTop w:val="0"/>
          <w:marBottom w:val="0"/>
          <w:divBdr>
            <w:top w:val="none" w:sz="0" w:space="0" w:color="auto"/>
            <w:left w:val="none" w:sz="0" w:space="0" w:color="auto"/>
            <w:bottom w:val="none" w:sz="0" w:space="0" w:color="auto"/>
            <w:right w:val="none" w:sz="0" w:space="0" w:color="auto"/>
          </w:divBdr>
          <w:divsChild>
            <w:div w:id="1800486990">
              <w:marLeft w:val="0"/>
              <w:marRight w:val="0"/>
              <w:marTop w:val="0"/>
              <w:marBottom w:val="0"/>
              <w:divBdr>
                <w:top w:val="none" w:sz="0" w:space="0" w:color="auto"/>
                <w:left w:val="none" w:sz="0" w:space="0" w:color="auto"/>
                <w:bottom w:val="none" w:sz="0" w:space="0" w:color="auto"/>
                <w:right w:val="none" w:sz="0" w:space="0" w:color="auto"/>
              </w:divBdr>
              <w:divsChild>
                <w:div w:id="135994539">
                  <w:marLeft w:val="0"/>
                  <w:marRight w:val="0"/>
                  <w:marTop w:val="0"/>
                  <w:marBottom w:val="0"/>
                  <w:divBdr>
                    <w:top w:val="none" w:sz="0" w:space="0" w:color="auto"/>
                    <w:left w:val="none" w:sz="0" w:space="0" w:color="auto"/>
                    <w:bottom w:val="none" w:sz="0" w:space="0" w:color="auto"/>
                    <w:right w:val="none" w:sz="0" w:space="0" w:color="auto"/>
                  </w:divBdr>
                  <w:divsChild>
                    <w:div w:id="1976636538">
                      <w:marLeft w:val="0"/>
                      <w:marRight w:val="0"/>
                      <w:marTop w:val="0"/>
                      <w:marBottom w:val="0"/>
                      <w:divBdr>
                        <w:top w:val="none" w:sz="0" w:space="0" w:color="auto"/>
                        <w:left w:val="none" w:sz="0" w:space="0" w:color="auto"/>
                        <w:bottom w:val="none" w:sz="0" w:space="0" w:color="auto"/>
                        <w:right w:val="none" w:sz="0" w:space="0" w:color="auto"/>
                      </w:divBdr>
                      <w:divsChild>
                        <w:div w:id="1761676510">
                          <w:marLeft w:val="0"/>
                          <w:marRight w:val="0"/>
                          <w:marTop w:val="0"/>
                          <w:marBottom w:val="0"/>
                          <w:divBdr>
                            <w:top w:val="none" w:sz="0" w:space="0" w:color="auto"/>
                            <w:left w:val="none" w:sz="0" w:space="0" w:color="auto"/>
                            <w:bottom w:val="none" w:sz="0" w:space="0" w:color="auto"/>
                            <w:right w:val="none" w:sz="0" w:space="0" w:color="auto"/>
                          </w:divBdr>
                        </w:div>
                        <w:div w:id="10080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809083">
      <w:bodyDiv w:val="1"/>
      <w:marLeft w:val="0"/>
      <w:marRight w:val="0"/>
      <w:marTop w:val="0"/>
      <w:marBottom w:val="0"/>
      <w:divBdr>
        <w:top w:val="none" w:sz="0" w:space="0" w:color="auto"/>
        <w:left w:val="none" w:sz="0" w:space="0" w:color="auto"/>
        <w:bottom w:val="none" w:sz="0" w:space="0" w:color="auto"/>
        <w:right w:val="none" w:sz="0" w:space="0" w:color="auto"/>
      </w:divBdr>
      <w:divsChild>
        <w:div w:id="1573661943">
          <w:marLeft w:val="0"/>
          <w:marRight w:val="0"/>
          <w:marTop w:val="100"/>
          <w:marBottom w:val="100"/>
          <w:divBdr>
            <w:top w:val="none" w:sz="0" w:space="0" w:color="auto"/>
            <w:left w:val="none" w:sz="0" w:space="0" w:color="auto"/>
            <w:bottom w:val="none" w:sz="0" w:space="0" w:color="auto"/>
            <w:right w:val="none" w:sz="0" w:space="0" w:color="auto"/>
          </w:divBdr>
          <w:divsChild>
            <w:div w:id="114832950">
              <w:marLeft w:val="0"/>
              <w:marRight w:val="0"/>
              <w:marTop w:val="0"/>
              <w:marBottom w:val="0"/>
              <w:divBdr>
                <w:top w:val="none" w:sz="0" w:space="0" w:color="auto"/>
                <w:left w:val="none" w:sz="0" w:space="0" w:color="auto"/>
                <w:bottom w:val="none" w:sz="0" w:space="0" w:color="auto"/>
                <w:right w:val="none" w:sz="0" w:space="0" w:color="auto"/>
              </w:divBdr>
              <w:divsChild>
                <w:div w:id="600455959">
                  <w:marLeft w:val="0"/>
                  <w:marRight w:val="0"/>
                  <w:marTop w:val="0"/>
                  <w:marBottom w:val="0"/>
                  <w:divBdr>
                    <w:top w:val="none" w:sz="0" w:space="0" w:color="auto"/>
                    <w:left w:val="none" w:sz="0" w:space="0" w:color="auto"/>
                    <w:bottom w:val="none" w:sz="0" w:space="0" w:color="auto"/>
                    <w:right w:val="none" w:sz="0" w:space="0" w:color="auto"/>
                  </w:divBdr>
                  <w:divsChild>
                    <w:div w:id="242036854">
                      <w:marLeft w:val="0"/>
                      <w:marRight w:val="0"/>
                      <w:marTop w:val="0"/>
                      <w:marBottom w:val="0"/>
                      <w:divBdr>
                        <w:top w:val="none" w:sz="0" w:space="0" w:color="auto"/>
                        <w:left w:val="none" w:sz="0" w:space="0" w:color="auto"/>
                        <w:bottom w:val="none" w:sz="0" w:space="0" w:color="auto"/>
                        <w:right w:val="none" w:sz="0" w:space="0" w:color="auto"/>
                      </w:divBdr>
                      <w:divsChild>
                        <w:div w:id="26149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403877">
      <w:bodyDiv w:val="1"/>
      <w:marLeft w:val="0"/>
      <w:marRight w:val="0"/>
      <w:marTop w:val="0"/>
      <w:marBottom w:val="0"/>
      <w:divBdr>
        <w:top w:val="none" w:sz="0" w:space="0" w:color="auto"/>
        <w:left w:val="none" w:sz="0" w:space="0" w:color="auto"/>
        <w:bottom w:val="none" w:sz="0" w:space="0" w:color="auto"/>
        <w:right w:val="none" w:sz="0" w:space="0" w:color="auto"/>
      </w:divBdr>
      <w:divsChild>
        <w:div w:id="545215752">
          <w:marLeft w:val="0"/>
          <w:marRight w:val="0"/>
          <w:marTop w:val="100"/>
          <w:marBottom w:val="100"/>
          <w:divBdr>
            <w:top w:val="none" w:sz="0" w:space="0" w:color="auto"/>
            <w:left w:val="none" w:sz="0" w:space="0" w:color="auto"/>
            <w:bottom w:val="none" w:sz="0" w:space="0" w:color="auto"/>
            <w:right w:val="none" w:sz="0" w:space="0" w:color="auto"/>
          </w:divBdr>
          <w:divsChild>
            <w:div w:id="103813712">
              <w:marLeft w:val="0"/>
              <w:marRight w:val="0"/>
              <w:marTop w:val="0"/>
              <w:marBottom w:val="0"/>
              <w:divBdr>
                <w:top w:val="none" w:sz="0" w:space="0" w:color="auto"/>
                <w:left w:val="none" w:sz="0" w:space="0" w:color="auto"/>
                <w:bottom w:val="none" w:sz="0" w:space="0" w:color="auto"/>
                <w:right w:val="none" w:sz="0" w:space="0" w:color="auto"/>
              </w:divBdr>
              <w:divsChild>
                <w:div w:id="1990865366">
                  <w:marLeft w:val="0"/>
                  <w:marRight w:val="0"/>
                  <w:marTop w:val="0"/>
                  <w:marBottom w:val="0"/>
                  <w:divBdr>
                    <w:top w:val="none" w:sz="0" w:space="0" w:color="auto"/>
                    <w:left w:val="none" w:sz="0" w:space="0" w:color="auto"/>
                    <w:bottom w:val="none" w:sz="0" w:space="0" w:color="auto"/>
                    <w:right w:val="none" w:sz="0" w:space="0" w:color="auto"/>
                  </w:divBdr>
                  <w:divsChild>
                    <w:div w:id="1048340574">
                      <w:marLeft w:val="0"/>
                      <w:marRight w:val="0"/>
                      <w:marTop w:val="0"/>
                      <w:marBottom w:val="0"/>
                      <w:divBdr>
                        <w:top w:val="none" w:sz="0" w:space="0" w:color="auto"/>
                        <w:left w:val="none" w:sz="0" w:space="0" w:color="auto"/>
                        <w:bottom w:val="none" w:sz="0" w:space="0" w:color="auto"/>
                        <w:right w:val="none" w:sz="0" w:space="0" w:color="auto"/>
                      </w:divBdr>
                      <w:divsChild>
                        <w:div w:id="132913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093378">
      <w:bodyDiv w:val="1"/>
      <w:marLeft w:val="0"/>
      <w:marRight w:val="0"/>
      <w:marTop w:val="0"/>
      <w:marBottom w:val="0"/>
      <w:divBdr>
        <w:top w:val="none" w:sz="0" w:space="0" w:color="auto"/>
        <w:left w:val="none" w:sz="0" w:space="0" w:color="auto"/>
        <w:bottom w:val="none" w:sz="0" w:space="0" w:color="auto"/>
        <w:right w:val="none" w:sz="0" w:space="0" w:color="auto"/>
      </w:divBdr>
      <w:divsChild>
        <w:div w:id="406657481">
          <w:marLeft w:val="0"/>
          <w:marRight w:val="0"/>
          <w:marTop w:val="100"/>
          <w:marBottom w:val="100"/>
          <w:divBdr>
            <w:top w:val="none" w:sz="0" w:space="0" w:color="auto"/>
            <w:left w:val="none" w:sz="0" w:space="0" w:color="auto"/>
            <w:bottom w:val="none" w:sz="0" w:space="0" w:color="auto"/>
            <w:right w:val="none" w:sz="0" w:space="0" w:color="auto"/>
          </w:divBdr>
          <w:divsChild>
            <w:div w:id="144668240">
              <w:marLeft w:val="0"/>
              <w:marRight w:val="0"/>
              <w:marTop w:val="0"/>
              <w:marBottom w:val="0"/>
              <w:divBdr>
                <w:top w:val="none" w:sz="0" w:space="0" w:color="auto"/>
                <w:left w:val="none" w:sz="0" w:space="0" w:color="auto"/>
                <w:bottom w:val="none" w:sz="0" w:space="0" w:color="auto"/>
                <w:right w:val="none" w:sz="0" w:space="0" w:color="auto"/>
              </w:divBdr>
              <w:divsChild>
                <w:div w:id="141316452">
                  <w:marLeft w:val="0"/>
                  <w:marRight w:val="0"/>
                  <w:marTop w:val="0"/>
                  <w:marBottom w:val="0"/>
                  <w:divBdr>
                    <w:top w:val="none" w:sz="0" w:space="0" w:color="auto"/>
                    <w:left w:val="none" w:sz="0" w:space="0" w:color="auto"/>
                    <w:bottom w:val="none" w:sz="0" w:space="0" w:color="auto"/>
                    <w:right w:val="none" w:sz="0" w:space="0" w:color="auto"/>
                  </w:divBdr>
                  <w:divsChild>
                    <w:div w:id="1088962755">
                      <w:marLeft w:val="0"/>
                      <w:marRight w:val="0"/>
                      <w:marTop w:val="0"/>
                      <w:marBottom w:val="0"/>
                      <w:divBdr>
                        <w:top w:val="none" w:sz="0" w:space="0" w:color="auto"/>
                        <w:left w:val="none" w:sz="0" w:space="0" w:color="auto"/>
                        <w:bottom w:val="none" w:sz="0" w:space="0" w:color="auto"/>
                        <w:right w:val="none" w:sz="0" w:space="0" w:color="auto"/>
                      </w:divBdr>
                      <w:divsChild>
                        <w:div w:id="650670233">
                          <w:marLeft w:val="0"/>
                          <w:marRight w:val="0"/>
                          <w:marTop w:val="0"/>
                          <w:marBottom w:val="0"/>
                          <w:divBdr>
                            <w:top w:val="none" w:sz="0" w:space="0" w:color="auto"/>
                            <w:left w:val="none" w:sz="0" w:space="0" w:color="auto"/>
                            <w:bottom w:val="none" w:sz="0" w:space="0" w:color="auto"/>
                            <w:right w:val="none" w:sz="0" w:space="0" w:color="auto"/>
                          </w:divBdr>
                          <w:divsChild>
                            <w:div w:id="190220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252407">
      <w:bodyDiv w:val="1"/>
      <w:marLeft w:val="0"/>
      <w:marRight w:val="0"/>
      <w:marTop w:val="0"/>
      <w:marBottom w:val="0"/>
      <w:divBdr>
        <w:top w:val="none" w:sz="0" w:space="0" w:color="auto"/>
        <w:left w:val="none" w:sz="0" w:space="0" w:color="auto"/>
        <w:bottom w:val="none" w:sz="0" w:space="0" w:color="auto"/>
        <w:right w:val="none" w:sz="0" w:space="0" w:color="auto"/>
      </w:divBdr>
      <w:divsChild>
        <w:div w:id="2114855304">
          <w:marLeft w:val="0"/>
          <w:marRight w:val="0"/>
          <w:marTop w:val="0"/>
          <w:marBottom w:val="0"/>
          <w:divBdr>
            <w:top w:val="none" w:sz="0" w:space="0" w:color="auto"/>
            <w:left w:val="none" w:sz="0" w:space="0" w:color="auto"/>
            <w:bottom w:val="none" w:sz="0" w:space="0" w:color="auto"/>
            <w:right w:val="none" w:sz="0" w:space="0" w:color="auto"/>
          </w:divBdr>
        </w:div>
      </w:divsChild>
    </w:div>
    <w:div w:id="1812868502">
      <w:bodyDiv w:val="1"/>
      <w:marLeft w:val="0"/>
      <w:marRight w:val="0"/>
      <w:marTop w:val="0"/>
      <w:marBottom w:val="0"/>
      <w:divBdr>
        <w:top w:val="none" w:sz="0" w:space="0" w:color="auto"/>
        <w:left w:val="none" w:sz="0" w:space="0" w:color="auto"/>
        <w:bottom w:val="none" w:sz="0" w:space="0" w:color="auto"/>
        <w:right w:val="none" w:sz="0" w:space="0" w:color="auto"/>
      </w:divBdr>
      <w:divsChild>
        <w:div w:id="614950475">
          <w:marLeft w:val="0"/>
          <w:marRight w:val="0"/>
          <w:marTop w:val="100"/>
          <w:marBottom w:val="100"/>
          <w:divBdr>
            <w:top w:val="none" w:sz="0" w:space="0" w:color="auto"/>
            <w:left w:val="none" w:sz="0" w:space="0" w:color="auto"/>
            <w:bottom w:val="none" w:sz="0" w:space="0" w:color="auto"/>
            <w:right w:val="none" w:sz="0" w:space="0" w:color="auto"/>
          </w:divBdr>
          <w:divsChild>
            <w:div w:id="116880493">
              <w:marLeft w:val="0"/>
              <w:marRight w:val="0"/>
              <w:marTop w:val="0"/>
              <w:marBottom w:val="0"/>
              <w:divBdr>
                <w:top w:val="none" w:sz="0" w:space="0" w:color="auto"/>
                <w:left w:val="none" w:sz="0" w:space="0" w:color="auto"/>
                <w:bottom w:val="none" w:sz="0" w:space="0" w:color="auto"/>
                <w:right w:val="none" w:sz="0" w:space="0" w:color="auto"/>
              </w:divBdr>
              <w:divsChild>
                <w:div w:id="1598438678">
                  <w:marLeft w:val="0"/>
                  <w:marRight w:val="0"/>
                  <w:marTop w:val="0"/>
                  <w:marBottom w:val="0"/>
                  <w:divBdr>
                    <w:top w:val="none" w:sz="0" w:space="0" w:color="auto"/>
                    <w:left w:val="none" w:sz="0" w:space="0" w:color="auto"/>
                    <w:bottom w:val="none" w:sz="0" w:space="0" w:color="auto"/>
                    <w:right w:val="none" w:sz="0" w:space="0" w:color="auto"/>
                  </w:divBdr>
                  <w:divsChild>
                    <w:div w:id="1629817189">
                      <w:marLeft w:val="0"/>
                      <w:marRight w:val="0"/>
                      <w:marTop w:val="0"/>
                      <w:marBottom w:val="0"/>
                      <w:divBdr>
                        <w:top w:val="none" w:sz="0" w:space="0" w:color="auto"/>
                        <w:left w:val="none" w:sz="0" w:space="0" w:color="auto"/>
                        <w:bottom w:val="none" w:sz="0" w:space="0" w:color="auto"/>
                        <w:right w:val="none" w:sz="0" w:space="0" w:color="auto"/>
                      </w:divBdr>
                      <w:divsChild>
                        <w:div w:id="140321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7355646">
      <w:bodyDiv w:val="1"/>
      <w:marLeft w:val="0"/>
      <w:marRight w:val="0"/>
      <w:marTop w:val="0"/>
      <w:marBottom w:val="0"/>
      <w:divBdr>
        <w:top w:val="none" w:sz="0" w:space="0" w:color="auto"/>
        <w:left w:val="none" w:sz="0" w:space="0" w:color="auto"/>
        <w:bottom w:val="none" w:sz="0" w:space="0" w:color="auto"/>
        <w:right w:val="none" w:sz="0" w:space="0" w:color="auto"/>
      </w:divBdr>
      <w:divsChild>
        <w:div w:id="98841626">
          <w:marLeft w:val="0"/>
          <w:marRight w:val="0"/>
          <w:marTop w:val="100"/>
          <w:marBottom w:val="100"/>
          <w:divBdr>
            <w:top w:val="none" w:sz="0" w:space="0" w:color="auto"/>
            <w:left w:val="none" w:sz="0" w:space="0" w:color="auto"/>
            <w:bottom w:val="none" w:sz="0" w:space="0" w:color="auto"/>
            <w:right w:val="none" w:sz="0" w:space="0" w:color="auto"/>
          </w:divBdr>
          <w:divsChild>
            <w:div w:id="1942489819">
              <w:marLeft w:val="0"/>
              <w:marRight w:val="0"/>
              <w:marTop w:val="0"/>
              <w:marBottom w:val="0"/>
              <w:divBdr>
                <w:top w:val="none" w:sz="0" w:space="0" w:color="auto"/>
                <w:left w:val="none" w:sz="0" w:space="0" w:color="auto"/>
                <w:bottom w:val="none" w:sz="0" w:space="0" w:color="auto"/>
                <w:right w:val="none" w:sz="0" w:space="0" w:color="auto"/>
              </w:divBdr>
              <w:divsChild>
                <w:div w:id="1948197186">
                  <w:marLeft w:val="0"/>
                  <w:marRight w:val="0"/>
                  <w:marTop w:val="0"/>
                  <w:marBottom w:val="0"/>
                  <w:divBdr>
                    <w:top w:val="none" w:sz="0" w:space="0" w:color="auto"/>
                    <w:left w:val="none" w:sz="0" w:space="0" w:color="auto"/>
                    <w:bottom w:val="none" w:sz="0" w:space="0" w:color="auto"/>
                    <w:right w:val="none" w:sz="0" w:space="0" w:color="auto"/>
                  </w:divBdr>
                  <w:divsChild>
                    <w:div w:id="1205022766">
                      <w:marLeft w:val="0"/>
                      <w:marRight w:val="0"/>
                      <w:marTop w:val="0"/>
                      <w:marBottom w:val="0"/>
                      <w:divBdr>
                        <w:top w:val="none" w:sz="0" w:space="0" w:color="auto"/>
                        <w:left w:val="none" w:sz="0" w:space="0" w:color="auto"/>
                        <w:bottom w:val="none" w:sz="0" w:space="0" w:color="auto"/>
                        <w:right w:val="none" w:sz="0" w:space="0" w:color="auto"/>
                      </w:divBdr>
                      <w:divsChild>
                        <w:div w:id="171399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763496">
      <w:bodyDiv w:val="1"/>
      <w:marLeft w:val="0"/>
      <w:marRight w:val="0"/>
      <w:marTop w:val="0"/>
      <w:marBottom w:val="0"/>
      <w:divBdr>
        <w:top w:val="none" w:sz="0" w:space="0" w:color="auto"/>
        <w:left w:val="none" w:sz="0" w:space="0" w:color="auto"/>
        <w:bottom w:val="none" w:sz="0" w:space="0" w:color="auto"/>
        <w:right w:val="none" w:sz="0" w:space="0" w:color="auto"/>
      </w:divBdr>
      <w:divsChild>
        <w:div w:id="962230554">
          <w:marLeft w:val="0"/>
          <w:marRight w:val="0"/>
          <w:marTop w:val="100"/>
          <w:marBottom w:val="100"/>
          <w:divBdr>
            <w:top w:val="none" w:sz="0" w:space="0" w:color="auto"/>
            <w:left w:val="none" w:sz="0" w:space="0" w:color="auto"/>
            <w:bottom w:val="none" w:sz="0" w:space="0" w:color="auto"/>
            <w:right w:val="none" w:sz="0" w:space="0" w:color="auto"/>
          </w:divBdr>
          <w:divsChild>
            <w:div w:id="795949612">
              <w:marLeft w:val="0"/>
              <w:marRight w:val="0"/>
              <w:marTop w:val="0"/>
              <w:marBottom w:val="0"/>
              <w:divBdr>
                <w:top w:val="none" w:sz="0" w:space="0" w:color="auto"/>
                <w:left w:val="none" w:sz="0" w:space="0" w:color="auto"/>
                <w:bottom w:val="none" w:sz="0" w:space="0" w:color="auto"/>
                <w:right w:val="none" w:sz="0" w:space="0" w:color="auto"/>
              </w:divBdr>
              <w:divsChild>
                <w:div w:id="2131583531">
                  <w:marLeft w:val="0"/>
                  <w:marRight w:val="0"/>
                  <w:marTop w:val="0"/>
                  <w:marBottom w:val="0"/>
                  <w:divBdr>
                    <w:top w:val="none" w:sz="0" w:space="0" w:color="auto"/>
                    <w:left w:val="none" w:sz="0" w:space="0" w:color="auto"/>
                    <w:bottom w:val="none" w:sz="0" w:space="0" w:color="auto"/>
                    <w:right w:val="none" w:sz="0" w:space="0" w:color="auto"/>
                  </w:divBdr>
                  <w:divsChild>
                    <w:div w:id="2090954423">
                      <w:marLeft w:val="0"/>
                      <w:marRight w:val="0"/>
                      <w:marTop w:val="0"/>
                      <w:marBottom w:val="0"/>
                      <w:divBdr>
                        <w:top w:val="none" w:sz="0" w:space="0" w:color="auto"/>
                        <w:left w:val="none" w:sz="0" w:space="0" w:color="auto"/>
                        <w:bottom w:val="none" w:sz="0" w:space="0" w:color="auto"/>
                        <w:right w:val="none" w:sz="0" w:space="0" w:color="auto"/>
                      </w:divBdr>
                      <w:divsChild>
                        <w:div w:id="5054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eader" Target="header3.xml"/><Relationship Id="rId10" Type="http://schemas.openxmlformats.org/officeDocument/2006/relationships/image" Target="media/image1.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2013-10-30T00:00:00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CF861B-54F1-4208-AD83-746D79B19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TotalTime>
  <Pages>6</Pages>
  <Words>335</Words>
  <Characters>1913</Characters>
  <Application>Microsoft Office Word</Application>
  <DocSecurity>0</DocSecurity>
  <Lines>15</Lines>
  <Paragraphs>4</Paragraphs>
  <ScaleCrop>false</ScaleCrop>
  <Company>ASH</Company>
  <LinksUpToDate>false</LinksUpToDate>
  <CharactersWithSpaces>2244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存储解决方案</dc:title>
  <dc:subject>——QNAP&amp;远流贸易</dc:subject>
  <dc:creator>%USERNAME%</dc:creator>
  <cp:lastModifiedBy>武志辉</cp:lastModifiedBy>
  <cp:revision>75</cp:revision>
  <cp:lastPrinted>2013-10-30T11:43:00Z</cp:lastPrinted>
  <dcterms:created xsi:type="dcterms:W3CDTF">2013-11-27T02:20:00Z</dcterms:created>
  <dcterms:modified xsi:type="dcterms:W3CDTF">2013-12-09T07:54:00Z</dcterms:modified>
</cp:coreProperties>
</file>